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E23" w:rsidRPr="00B13F68" w:rsidRDefault="00F10E23" w:rsidP="00F10E23">
      <w:pPr>
        <w:pStyle w:val="Default"/>
        <w:rPr>
          <w:rFonts w:ascii="Times New Roman" w:hAnsi="Times New Roman" w:cs="Times New Roman"/>
          <w:sz w:val="36"/>
          <w:szCs w:val="36"/>
        </w:rPr>
      </w:pPr>
      <w:r>
        <w:rPr>
          <w:rFonts w:ascii="Times New Roman" w:hAnsi="Times New Roman"/>
          <w:b/>
          <w:sz w:val="36"/>
        </w:rPr>
        <w:t xml:space="preserve">Documento de Introducción </w:t>
      </w:r>
    </w:p>
    <w:p w:rsidR="00F10E23" w:rsidRPr="00B13F68" w:rsidRDefault="00F10E23" w:rsidP="00F10E23">
      <w:pPr>
        <w:pStyle w:val="Default"/>
        <w:rPr>
          <w:rFonts w:ascii="Times New Roman" w:hAnsi="Times New Roman" w:cs="Times New Roman"/>
          <w:b/>
          <w:bCs/>
          <w:sz w:val="32"/>
          <w:szCs w:val="32"/>
        </w:rPr>
      </w:pPr>
    </w:p>
    <w:p w:rsidR="00F10E23" w:rsidRPr="00B13F68" w:rsidRDefault="007B454F" w:rsidP="00F10E23">
      <w:pPr>
        <w:pStyle w:val="Default"/>
        <w:rPr>
          <w:rFonts w:ascii="Times New Roman" w:hAnsi="Times New Roman" w:cs="Times New Roman"/>
          <w:sz w:val="32"/>
          <w:szCs w:val="32"/>
        </w:rPr>
      </w:pPr>
      <w:r>
        <w:rPr>
          <w:rFonts w:ascii="Times New Roman" w:hAnsi="Times New Roman"/>
          <w:b/>
          <w:sz w:val="32"/>
        </w:rPr>
        <w:t xml:space="preserve">Secundaria </w:t>
      </w:r>
      <w:r w:rsidR="00585800">
        <w:rPr>
          <w:rFonts w:ascii="Times New Roman" w:hAnsi="Times New Roman"/>
          <w:b/>
          <w:sz w:val="32"/>
        </w:rPr>
        <w:t>3</w:t>
      </w:r>
      <w:r w:rsidR="003255A8">
        <w:rPr>
          <w:rFonts w:ascii="Times New Roman" w:hAnsi="Times New Roman"/>
          <w:b/>
          <w:sz w:val="32"/>
        </w:rPr>
        <w:t xml:space="preserve">  </w:t>
      </w:r>
      <w:r>
        <w:rPr>
          <w:rFonts w:ascii="Times New Roman" w:hAnsi="Times New Roman"/>
          <w:b/>
          <w:sz w:val="32"/>
        </w:rPr>
        <w:t xml:space="preserve"> 201</w:t>
      </w:r>
      <w:r w:rsidR="003255A8">
        <w:rPr>
          <w:rFonts w:ascii="Times New Roman" w:hAnsi="Times New Roman"/>
          <w:b/>
          <w:sz w:val="32"/>
        </w:rPr>
        <w:t>7</w:t>
      </w:r>
      <w:r>
        <w:rPr>
          <w:rFonts w:ascii="Times New Roman" w:hAnsi="Times New Roman"/>
          <w:b/>
          <w:sz w:val="32"/>
        </w:rPr>
        <w:t>-1</w:t>
      </w:r>
      <w:r w:rsidR="003255A8">
        <w:rPr>
          <w:rFonts w:ascii="Times New Roman" w:hAnsi="Times New Roman"/>
          <w:b/>
          <w:sz w:val="32"/>
        </w:rPr>
        <w:t>8</w:t>
      </w:r>
      <w:r>
        <w:rPr>
          <w:rFonts w:ascii="Times New Roman" w:hAnsi="Times New Roman"/>
          <w:b/>
          <w:sz w:val="32"/>
        </w:rPr>
        <w:t xml:space="preserve"> </w:t>
      </w:r>
    </w:p>
    <w:p w:rsidR="00F10E23" w:rsidRPr="00B13F68" w:rsidRDefault="00F10E23" w:rsidP="00F10E23">
      <w:pPr>
        <w:pStyle w:val="Default"/>
        <w:rPr>
          <w:rFonts w:ascii="Times New Roman" w:hAnsi="Times New Roman" w:cs="Times New Roman"/>
          <w:b/>
          <w:bCs/>
          <w:sz w:val="26"/>
          <w:szCs w:val="26"/>
        </w:rPr>
      </w:pPr>
    </w:p>
    <w:p w:rsidR="00F10E23" w:rsidRPr="00B13F68" w:rsidRDefault="00F10E23" w:rsidP="00F10E23">
      <w:pPr>
        <w:pStyle w:val="Default"/>
        <w:rPr>
          <w:rFonts w:ascii="Times New Roman" w:hAnsi="Times New Roman" w:cs="Times New Roman"/>
          <w:sz w:val="26"/>
          <w:szCs w:val="26"/>
        </w:rPr>
      </w:pPr>
      <w:r>
        <w:rPr>
          <w:rFonts w:ascii="Times New Roman" w:hAnsi="Times New Roman"/>
          <w:b/>
          <w:sz w:val="26"/>
        </w:rPr>
        <w:t xml:space="preserve">Centro de Salt Lake para la Educación de las Ciencias. </w:t>
      </w:r>
    </w:p>
    <w:p w:rsidR="00F10E23" w:rsidRDefault="005629CA" w:rsidP="00F10E23">
      <w:pPr>
        <w:pStyle w:val="Default"/>
        <w:rPr>
          <w:rFonts w:ascii="Times New Roman" w:hAnsi="Times New Roman" w:cs="Times New Roman"/>
          <w:sz w:val="26"/>
          <w:szCs w:val="26"/>
        </w:rPr>
      </w:pPr>
      <w:r>
        <w:rPr>
          <w:rFonts w:ascii="Times New Roman" w:hAnsi="Times New Roman"/>
          <w:sz w:val="26"/>
        </w:rPr>
        <w:t>Instructor</w:t>
      </w:r>
      <w:r w:rsidR="00F10E23">
        <w:rPr>
          <w:rFonts w:ascii="Times New Roman" w:hAnsi="Times New Roman"/>
          <w:sz w:val="26"/>
        </w:rPr>
        <w:t xml:space="preserve">: </w:t>
      </w:r>
      <w:r>
        <w:rPr>
          <w:rFonts w:ascii="Times New Roman" w:hAnsi="Times New Roman"/>
          <w:sz w:val="26"/>
        </w:rPr>
        <w:t>R</w:t>
      </w:r>
      <w:r w:rsidR="00F10E23">
        <w:rPr>
          <w:rFonts w:ascii="Times New Roman" w:hAnsi="Times New Roman"/>
          <w:sz w:val="26"/>
        </w:rPr>
        <w:t xml:space="preserve">alph Davis </w:t>
      </w:r>
    </w:p>
    <w:p w:rsidR="00F10E23" w:rsidRDefault="00841A7F" w:rsidP="00F10E23">
      <w:pPr>
        <w:pStyle w:val="Default"/>
        <w:rPr>
          <w:rFonts w:ascii="Times New Roman" w:hAnsi="Times New Roman" w:cs="Times New Roman"/>
          <w:sz w:val="26"/>
          <w:szCs w:val="26"/>
        </w:rPr>
      </w:pPr>
      <w:r>
        <w:rPr>
          <w:rFonts w:ascii="Times New Roman" w:hAnsi="Times New Roman"/>
          <w:sz w:val="26"/>
        </w:rPr>
        <w:t>Ralph.Davis@slcschools.org</w:t>
      </w:r>
    </w:p>
    <w:p w:rsidR="00F10E23" w:rsidRDefault="00F10E23" w:rsidP="00F10E23">
      <w:pPr>
        <w:pStyle w:val="Default"/>
        <w:rPr>
          <w:rFonts w:ascii="Times New Roman" w:hAnsi="Times New Roman" w:cs="Times New Roman"/>
          <w:b/>
          <w:bCs/>
          <w:sz w:val="23"/>
          <w:szCs w:val="23"/>
        </w:rPr>
      </w:pPr>
    </w:p>
    <w:p w:rsidR="00F10E23" w:rsidRPr="00B13F68" w:rsidRDefault="00F10E23" w:rsidP="00F10E23">
      <w:pPr>
        <w:pStyle w:val="Default"/>
        <w:rPr>
          <w:rFonts w:ascii="Times New Roman" w:hAnsi="Times New Roman" w:cs="Times New Roman"/>
          <w:sz w:val="23"/>
          <w:szCs w:val="23"/>
        </w:rPr>
      </w:pPr>
      <w:r>
        <w:rPr>
          <w:rFonts w:ascii="Times New Roman" w:hAnsi="Times New Roman"/>
          <w:b/>
          <w:sz w:val="23"/>
        </w:rPr>
        <w:t xml:space="preserve">Descripción: </w:t>
      </w:r>
    </w:p>
    <w:p w:rsidR="00A77101" w:rsidRPr="00B13F68" w:rsidRDefault="00E04CDE" w:rsidP="00A77101">
      <w:pPr>
        <w:pStyle w:val="Default"/>
        <w:spacing w:after="36"/>
        <w:rPr>
          <w:rFonts w:ascii="Times New Roman" w:hAnsi="Times New Roman" w:cs="Times New Roman"/>
          <w:sz w:val="23"/>
          <w:szCs w:val="23"/>
        </w:rPr>
      </w:pPr>
      <w:r>
        <w:rPr>
          <w:rFonts w:ascii="Times New Roman" w:hAnsi="Times New Roman" w:cs="Times New Roman"/>
          <w:sz w:val="23"/>
          <w:szCs w:val="23"/>
        </w:rPr>
        <w:t>Progresaremos por varias unidades de estudio durante el año, incluyendo las unidades de</w:t>
      </w:r>
      <w:r w:rsidR="00A77101">
        <w:rPr>
          <w:rFonts w:ascii="Times New Roman" w:hAnsi="Times New Roman" w:cs="Times New Roman"/>
          <w:sz w:val="23"/>
          <w:szCs w:val="23"/>
        </w:rPr>
        <w:t>:</w:t>
      </w:r>
    </w:p>
    <w:p w:rsidR="00585800" w:rsidRDefault="00585800" w:rsidP="00A55ABB">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 xml:space="preserve">Funciones </w:t>
      </w:r>
    </w:p>
    <w:p w:rsidR="00585800" w:rsidRDefault="00585800" w:rsidP="00A55ABB">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Transformaciones y Similaridades</w:t>
      </w:r>
    </w:p>
    <w:p w:rsidR="00585800" w:rsidRDefault="00585800" w:rsidP="00A55ABB">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Números Complejos</w:t>
      </w:r>
    </w:p>
    <w:p w:rsidR="00585800" w:rsidRDefault="00585800" w:rsidP="00552B32">
      <w:pPr>
        <w:pStyle w:val="Default"/>
        <w:numPr>
          <w:ilvl w:val="0"/>
          <w:numId w:val="2"/>
        </w:numPr>
        <w:rPr>
          <w:rFonts w:ascii="Times New Roman" w:hAnsi="Times New Roman" w:cs="Times New Roman"/>
          <w:sz w:val="23"/>
          <w:szCs w:val="23"/>
        </w:rPr>
      </w:pPr>
      <w:r w:rsidRPr="00585800">
        <w:rPr>
          <w:rFonts w:ascii="Times New Roman" w:hAnsi="Times New Roman" w:cs="Times New Roman"/>
          <w:sz w:val="23"/>
          <w:szCs w:val="23"/>
        </w:rPr>
        <w:t>Muestreo y Aleatoriedad</w:t>
      </w:r>
    </w:p>
    <w:p w:rsidR="00A55ABB" w:rsidRPr="00585800" w:rsidRDefault="00585800" w:rsidP="00552B32">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T</w:t>
      </w:r>
      <w:r w:rsidR="00A55ABB" w:rsidRPr="00585800">
        <w:rPr>
          <w:rFonts w:ascii="Times New Roman" w:hAnsi="Times New Roman" w:cs="Times New Roman"/>
          <w:sz w:val="23"/>
          <w:szCs w:val="23"/>
        </w:rPr>
        <w:t>rigonometría</w:t>
      </w:r>
    </w:p>
    <w:p w:rsidR="00A55ABB" w:rsidRPr="00585800" w:rsidRDefault="00585800" w:rsidP="0048310E">
      <w:pPr>
        <w:pStyle w:val="Default"/>
        <w:numPr>
          <w:ilvl w:val="0"/>
          <w:numId w:val="2"/>
        </w:numPr>
        <w:rPr>
          <w:rFonts w:ascii="Times New Roman" w:hAnsi="Times New Roman" w:cs="Times New Roman"/>
          <w:sz w:val="23"/>
          <w:szCs w:val="23"/>
        </w:rPr>
      </w:pPr>
      <w:r w:rsidRPr="00585800">
        <w:rPr>
          <w:rFonts w:ascii="Times New Roman" w:hAnsi="Times New Roman" w:cs="Times New Roman"/>
          <w:sz w:val="23"/>
          <w:szCs w:val="23"/>
        </w:rPr>
        <w:t>Secuencias</w:t>
      </w:r>
    </w:p>
    <w:p w:rsidR="00A55ABB" w:rsidRPr="00B13F68" w:rsidRDefault="00A55ABB" w:rsidP="00F10E23">
      <w:pPr>
        <w:pStyle w:val="Default"/>
        <w:rPr>
          <w:rFonts w:ascii="Times New Roman" w:hAnsi="Times New Roman" w:cs="Times New Roman"/>
          <w:sz w:val="23"/>
          <w:szCs w:val="23"/>
        </w:rPr>
      </w:pPr>
    </w:p>
    <w:p w:rsidR="00F10E23" w:rsidRPr="00B13F68" w:rsidRDefault="00F10E23" w:rsidP="00F10E23">
      <w:pPr>
        <w:pStyle w:val="Default"/>
        <w:rPr>
          <w:rFonts w:ascii="Times New Roman" w:hAnsi="Times New Roman" w:cs="Times New Roman"/>
          <w:sz w:val="23"/>
          <w:szCs w:val="23"/>
        </w:rPr>
      </w:pPr>
      <w:r>
        <w:rPr>
          <w:rFonts w:ascii="Times New Roman" w:hAnsi="Times New Roman"/>
          <w:sz w:val="23"/>
        </w:rPr>
        <w:t xml:space="preserve">Estas unidades se aprenderán con un enfoque en nuevas prácticas estándar Los estudiantes: </w:t>
      </w:r>
    </w:p>
    <w:p w:rsidR="00F10E23" w:rsidRPr="00B13F68" w:rsidRDefault="00F10E23" w:rsidP="00F10E23">
      <w:pPr>
        <w:pStyle w:val="Default"/>
        <w:numPr>
          <w:ilvl w:val="0"/>
          <w:numId w:val="1"/>
        </w:numPr>
        <w:spacing w:after="36"/>
        <w:rPr>
          <w:rFonts w:ascii="Times New Roman" w:hAnsi="Times New Roman" w:cs="Times New Roman"/>
          <w:sz w:val="23"/>
          <w:szCs w:val="23"/>
        </w:rPr>
      </w:pPr>
      <w:r>
        <w:rPr>
          <w:rFonts w:ascii="Times New Roman" w:hAnsi="Times New Roman"/>
          <w:sz w:val="23"/>
        </w:rPr>
        <w:t xml:space="preserve">Hallarán el sentido de los problemas y persistirán en su solución. </w:t>
      </w:r>
    </w:p>
    <w:p w:rsidR="00F10E23" w:rsidRPr="00B13F68" w:rsidRDefault="00F10E23" w:rsidP="00F10E23">
      <w:pPr>
        <w:pStyle w:val="Default"/>
        <w:numPr>
          <w:ilvl w:val="0"/>
          <w:numId w:val="1"/>
        </w:numPr>
        <w:spacing w:after="36"/>
        <w:rPr>
          <w:rFonts w:ascii="Times New Roman" w:hAnsi="Times New Roman" w:cs="Times New Roman"/>
          <w:sz w:val="23"/>
          <w:szCs w:val="23"/>
        </w:rPr>
      </w:pPr>
      <w:r>
        <w:rPr>
          <w:rFonts w:ascii="Times New Roman" w:hAnsi="Times New Roman"/>
          <w:sz w:val="23"/>
        </w:rPr>
        <w:t xml:space="preserve">Razonamiento abstracto y cuantitativo. </w:t>
      </w:r>
    </w:p>
    <w:p w:rsidR="00F10E23" w:rsidRPr="00B13F68" w:rsidRDefault="00F10E23" w:rsidP="00F10E23">
      <w:pPr>
        <w:pStyle w:val="Default"/>
        <w:numPr>
          <w:ilvl w:val="0"/>
          <w:numId w:val="1"/>
        </w:numPr>
        <w:spacing w:after="36"/>
        <w:rPr>
          <w:rFonts w:ascii="Times New Roman" w:hAnsi="Times New Roman" w:cs="Times New Roman"/>
          <w:sz w:val="23"/>
          <w:szCs w:val="23"/>
        </w:rPr>
      </w:pPr>
      <w:r>
        <w:rPr>
          <w:rFonts w:ascii="Times New Roman" w:hAnsi="Times New Roman"/>
          <w:sz w:val="23"/>
        </w:rPr>
        <w:t xml:space="preserve">Elaboración de argumentos viables y critica del razonamiento de otros. </w:t>
      </w:r>
    </w:p>
    <w:p w:rsidR="00F10E23" w:rsidRPr="00B13F68" w:rsidRDefault="00F10E23" w:rsidP="00F10E23">
      <w:pPr>
        <w:pStyle w:val="Default"/>
        <w:numPr>
          <w:ilvl w:val="0"/>
          <w:numId w:val="1"/>
        </w:numPr>
        <w:spacing w:after="36"/>
        <w:rPr>
          <w:rFonts w:ascii="Times New Roman" w:hAnsi="Times New Roman" w:cs="Times New Roman"/>
          <w:sz w:val="23"/>
          <w:szCs w:val="23"/>
        </w:rPr>
      </w:pPr>
      <w:r>
        <w:rPr>
          <w:rFonts w:ascii="Times New Roman" w:hAnsi="Times New Roman"/>
          <w:sz w:val="23"/>
        </w:rPr>
        <w:t xml:space="preserve">Modelar con las matemáticas </w:t>
      </w:r>
    </w:p>
    <w:p w:rsidR="00F10E23" w:rsidRPr="00B13F68" w:rsidRDefault="00F10E23" w:rsidP="00F10E23">
      <w:pPr>
        <w:pStyle w:val="Default"/>
        <w:numPr>
          <w:ilvl w:val="0"/>
          <w:numId w:val="1"/>
        </w:numPr>
        <w:spacing w:after="36"/>
        <w:rPr>
          <w:rFonts w:ascii="Times New Roman" w:hAnsi="Times New Roman" w:cs="Times New Roman"/>
          <w:sz w:val="23"/>
          <w:szCs w:val="23"/>
        </w:rPr>
      </w:pPr>
      <w:r>
        <w:rPr>
          <w:rFonts w:ascii="Times New Roman" w:hAnsi="Times New Roman"/>
          <w:sz w:val="23"/>
        </w:rPr>
        <w:t xml:space="preserve">Uso estratégico de las herramientas apropiadas. </w:t>
      </w:r>
    </w:p>
    <w:p w:rsidR="00F10E23" w:rsidRPr="00B13F68" w:rsidRDefault="00F10E23" w:rsidP="00F10E23">
      <w:pPr>
        <w:pStyle w:val="Default"/>
        <w:numPr>
          <w:ilvl w:val="0"/>
          <w:numId w:val="1"/>
        </w:numPr>
        <w:spacing w:after="36"/>
        <w:rPr>
          <w:rFonts w:ascii="Times New Roman" w:hAnsi="Times New Roman" w:cs="Times New Roman"/>
          <w:sz w:val="23"/>
          <w:szCs w:val="23"/>
        </w:rPr>
      </w:pPr>
      <w:r>
        <w:rPr>
          <w:rFonts w:ascii="Times New Roman" w:hAnsi="Times New Roman"/>
          <w:sz w:val="23"/>
        </w:rPr>
        <w:t xml:space="preserve">Asistir con precisión. </w:t>
      </w:r>
    </w:p>
    <w:p w:rsidR="00F10E23" w:rsidRPr="00B13F68" w:rsidRDefault="00F10E23" w:rsidP="00F10E23">
      <w:pPr>
        <w:pStyle w:val="Default"/>
        <w:numPr>
          <w:ilvl w:val="0"/>
          <w:numId w:val="1"/>
        </w:numPr>
        <w:spacing w:after="36"/>
        <w:rPr>
          <w:rFonts w:ascii="Times New Roman" w:hAnsi="Times New Roman" w:cs="Times New Roman"/>
          <w:sz w:val="23"/>
          <w:szCs w:val="23"/>
        </w:rPr>
      </w:pPr>
      <w:r>
        <w:rPr>
          <w:rFonts w:ascii="Times New Roman" w:hAnsi="Times New Roman"/>
          <w:sz w:val="23"/>
        </w:rPr>
        <w:t xml:space="preserve">Buscar y usar la estructura. </w:t>
      </w:r>
    </w:p>
    <w:p w:rsidR="00F10E23" w:rsidRPr="00B13F68" w:rsidRDefault="00F10E23" w:rsidP="00F10E23">
      <w:pPr>
        <w:pStyle w:val="Default"/>
        <w:numPr>
          <w:ilvl w:val="0"/>
          <w:numId w:val="1"/>
        </w:numPr>
        <w:rPr>
          <w:rFonts w:ascii="Times New Roman" w:hAnsi="Times New Roman" w:cs="Times New Roman"/>
          <w:sz w:val="23"/>
          <w:szCs w:val="23"/>
        </w:rPr>
      </w:pPr>
      <w:r>
        <w:rPr>
          <w:rFonts w:ascii="Times New Roman" w:hAnsi="Times New Roman"/>
          <w:sz w:val="23"/>
        </w:rPr>
        <w:t xml:space="preserve">Buscar y expresar regularidad en razonamiento repetido. </w:t>
      </w:r>
    </w:p>
    <w:p w:rsidR="00F10E23" w:rsidRPr="00B13F68" w:rsidRDefault="00F10E23" w:rsidP="00F10E23">
      <w:pPr>
        <w:pStyle w:val="Default"/>
        <w:rPr>
          <w:rFonts w:ascii="Times New Roman" w:hAnsi="Times New Roman" w:cs="Times New Roman"/>
          <w:sz w:val="23"/>
          <w:szCs w:val="23"/>
        </w:rPr>
      </w:pPr>
    </w:p>
    <w:p w:rsidR="00F10E23" w:rsidRPr="00B13F68" w:rsidRDefault="00F10E23" w:rsidP="00F10E23">
      <w:pPr>
        <w:pStyle w:val="Default"/>
        <w:rPr>
          <w:rFonts w:ascii="Times New Roman" w:hAnsi="Times New Roman" w:cs="Times New Roman"/>
          <w:sz w:val="23"/>
          <w:szCs w:val="23"/>
        </w:rPr>
      </w:pPr>
      <w:r>
        <w:rPr>
          <w:rFonts w:ascii="Times New Roman" w:hAnsi="Times New Roman"/>
          <w:b/>
          <w:sz w:val="23"/>
        </w:rPr>
        <w:t xml:space="preserve">Metas y objetivos </w:t>
      </w:r>
    </w:p>
    <w:p w:rsidR="00F10E23" w:rsidRPr="00B13F68" w:rsidRDefault="00F10E23" w:rsidP="00F10E23">
      <w:pPr>
        <w:pStyle w:val="Default"/>
        <w:rPr>
          <w:rFonts w:ascii="Times New Roman" w:hAnsi="Times New Roman" w:cs="Times New Roman"/>
          <w:sz w:val="23"/>
          <w:szCs w:val="23"/>
        </w:rPr>
      </w:pPr>
      <w:r>
        <w:rPr>
          <w:rFonts w:ascii="Times New Roman" w:hAnsi="Times New Roman"/>
          <w:sz w:val="23"/>
        </w:rPr>
        <w:t xml:space="preserve">- Desarrollar actitudes positivas hacia la matemática, incluyendo la confianza, creatividad, disfrute, y perseverancia que viene con los logros. </w:t>
      </w:r>
    </w:p>
    <w:p w:rsidR="00F10E23" w:rsidRPr="00B13F68" w:rsidRDefault="00F10E23" w:rsidP="00F10E23">
      <w:pPr>
        <w:pStyle w:val="Default"/>
        <w:rPr>
          <w:rFonts w:ascii="Times New Roman" w:hAnsi="Times New Roman" w:cs="Times New Roman"/>
          <w:sz w:val="23"/>
          <w:szCs w:val="23"/>
        </w:rPr>
      </w:pPr>
      <w:r>
        <w:rPr>
          <w:rFonts w:ascii="Times New Roman" w:hAnsi="Times New Roman"/>
          <w:sz w:val="23"/>
        </w:rPr>
        <w:t xml:space="preserve">- Solucionar problemas de forma eficiente, haciendo preguntas apropiadas, seleccionando métodos apropiados, empleando una variedad de estrategias y explorando planteamientos alternativos. </w:t>
      </w:r>
    </w:p>
    <w:p w:rsidR="00F10E23" w:rsidRPr="00B13F68" w:rsidRDefault="00F10E23" w:rsidP="00F10E23">
      <w:pPr>
        <w:pStyle w:val="Default"/>
        <w:rPr>
          <w:rFonts w:ascii="Times New Roman" w:hAnsi="Times New Roman" w:cs="Times New Roman"/>
          <w:sz w:val="23"/>
          <w:szCs w:val="23"/>
        </w:rPr>
      </w:pPr>
      <w:r>
        <w:rPr>
          <w:rFonts w:ascii="Times New Roman" w:hAnsi="Times New Roman"/>
          <w:sz w:val="23"/>
        </w:rPr>
        <w:t xml:space="preserve">- Pensar lógicamente, usando razonamiento inductivo para formular conjeturas razonables y usando razonamiento deductivo para justificación formal o informalmente. </w:t>
      </w:r>
    </w:p>
    <w:p w:rsidR="00F10E23" w:rsidRPr="00B13F68" w:rsidRDefault="00F10E23" w:rsidP="00F10E23">
      <w:pPr>
        <w:pStyle w:val="Default"/>
        <w:rPr>
          <w:rFonts w:ascii="Times New Roman" w:hAnsi="Times New Roman" w:cs="Times New Roman"/>
          <w:sz w:val="23"/>
          <w:szCs w:val="23"/>
        </w:rPr>
      </w:pPr>
      <w:r>
        <w:rPr>
          <w:rFonts w:ascii="Times New Roman" w:hAnsi="Times New Roman"/>
          <w:sz w:val="23"/>
        </w:rPr>
        <w:t xml:space="preserve">- Explorar las matemáticas en forma cooperativa e individual, usando la averiguación y sus destrezas tecnológicas. </w:t>
      </w:r>
    </w:p>
    <w:p w:rsidR="00F10E23" w:rsidRPr="00B13F68" w:rsidRDefault="00F10E23" w:rsidP="00F10E23">
      <w:pPr>
        <w:pStyle w:val="Default"/>
        <w:rPr>
          <w:rFonts w:ascii="Times New Roman" w:hAnsi="Times New Roman" w:cs="Times New Roman"/>
          <w:sz w:val="23"/>
          <w:szCs w:val="23"/>
        </w:rPr>
      </w:pPr>
      <w:r>
        <w:rPr>
          <w:rFonts w:ascii="Times New Roman" w:hAnsi="Times New Roman"/>
          <w:sz w:val="23"/>
        </w:rPr>
        <w:t xml:space="preserve">- Hacer conexiones entre las ideas matemáticas, entre las matemáticas y otras disciplinas y con la vida. </w:t>
      </w:r>
    </w:p>
    <w:p w:rsidR="00F10E23" w:rsidRPr="00B13F68" w:rsidRDefault="00F10E23" w:rsidP="00F10E23">
      <w:pPr>
        <w:pStyle w:val="Default"/>
        <w:rPr>
          <w:rFonts w:ascii="Times New Roman" w:hAnsi="Times New Roman" w:cs="Times New Roman"/>
          <w:sz w:val="23"/>
          <w:szCs w:val="23"/>
        </w:rPr>
      </w:pPr>
      <w:r>
        <w:rPr>
          <w:rFonts w:ascii="Times New Roman" w:hAnsi="Times New Roman"/>
          <w:sz w:val="23"/>
        </w:rPr>
        <w:t xml:space="preserve">- Comunicar las matemáticas mediante la escritura, ejemplos y visualización, usando lenguaje matemático preciso y notación científica. </w:t>
      </w:r>
    </w:p>
    <w:p w:rsidR="00F10E23" w:rsidRDefault="00F10E23" w:rsidP="00F10E23">
      <w:pPr>
        <w:pStyle w:val="Default"/>
        <w:rPr>
          <w:rFonts w:ascii="Times New Roman" w:hAnsi="Times New Roman" w:cs="Times New Roman"/>
          <w:b/>
          <w:bCs/>
          <w:sz w:val="23"/>
          <w:szCs w:val="23"/>
        </w:rPr>
      </w:pPr>
    </w:p>
    <w:p w:rsidR="00F10E23" w:rsidRPr="00B13F68" w:rsidRDefault="00F10E23" w:rsidP="00F10E23">
      <w:pPr>
        <w:pStyle w:val="Default"/>
        <w:rPr>
          <w:rFonts w:ascii="Times New Roman" w:hAnsi="Times New Roman" w:cs="Times New Roman"/>
          <w:sz w:val="23"/>
          <w:szCs w:val="23"/>
        </w:rPr>
      </w:pPr>
      <w:r>
        <w:rPr>
          <w:rFonts w:ascii="Times New Roman" w:hAnsi="Times New Roman"/>
          <w:b/>
          <w:sz w:val="23"/>
        </w:rPr>
        <w:t xml:space="preserve">Materiales del curso: </w:t>
      </w:r>
    </w:p>
    <w:p w:rsidR="00F10E23" w:rsidRPr="003255A8" w:rsidRDefault="00F10E23" w:rsidP="00F10E23">
      <w:pPr>
        <w:pStyle w:val="Default"/>
        <w:rPr>
          <w:rFonts w:ascii="Times New Roman" w:hAnsi="Times New Roman" w:cs="Times New Roman"/>
          <w:sz w:val="22"/>
          <w:szCs w:val="22"/>
        </w:rPr>
      </w:pPr>
      <w:r w:rsidRPr="003255A8">
        <w:rPr>
          <w:rFonts w:ascii="Times New Roman" w:hAnsi="Times New Roman" w:cs="Times New Roman"/>
          <w:sz w:val="22"/>
          <w:szCs w:val="22"/>
        </w:rPr>
        <w:t xml:space="preserve">- Traiga su caja de herramientas a clase ¡todos los días! </w:t>
      </w:r>
    </w:p>
    <w:p w:rsidR="00F10E23" w:rsidRPr="003255A8" w:rsidRDefault="00F10E23" w:rsidP="00F10E23">
      <w:pPr>
        <w:pStyle w:val="Default"/>
        <w:rPr>
          <w:rFonts w:ascii="Times New Roman" w:hAnsi="Times New Roman" w:cs="Times New Roman"/>
          <w:sz w:val="22"/>
          <w:szCs w:val="22"/>
        </w:rPr>
      </w:pPr>
      <w:r w:rsidRPr="003255A8">
        <w:rPr>
          <w:rFonts w:ascii="Times New Roman" w:hAnsi="Times New Roman" w:cs="Times New Roman"/>
          <w:sz w:val="22"/>
          <w:szCs w:val="22"/>
        </w:rPr>
        <w:t xml:space="preserve">- Cuaderno con notas ordenadas para ayudar con las tareas y clases en el futuro. </w:t>
      </w:r>
    </w:p>
    <w:p w:rsidR="00F10E23" w:rsidRPr="003255A8" w:rsidRDefault="00F10E23" w:rsidP="00F10E23">
      <w:pPr>
        <w:pStyle w:val="Default"/>
        <w:rPr>
          <w:rFonts w:ascii="Times New Roman" w:hAnsi="Times New Roman" w:cs="Times New Roman"/>
          <w:sz w:val="22"/>
          <w:szCs w:val="22"/>
        </w:rPr>
      </w:pPr>
      <w:r w:rsidRPr="003255A8">
        <w:rPr>
          <w:rFonts w:ascii="Times New Roman" w:hAnsi="Times New Roman" w:cs="Times New Roman"/>
          <w:sz w:val="22"/>
          <w:szCs w:val="22"/>
        </w:rPr>
        <w:t xml:space="preserve">- Dos lapices con punta. ¡NO PLUMAS! </w:t>
      </w:r>
    </w:p>
    <w:p w:rsidR="00F10E23" w:rsidRPr="003255A8" w:rsidRDefault="00F10E23" w:rsidP="00F10E23">
      <w:pPr>
        <w:pStyle w:val="Default"/>
        <w:rPr>
          <w:rFonts w:ascii="Times New Roman" w:hAnsi="Times New Roman" w:cs="Times New Roman"/>
          <w:sz w:val="22"/>
          <w:szCs w:val="22"/>
        </w:rPr>
      </w:pPr>
      <w:r w:rsidRPr="003255A8">
        <w:rPr>
          <w:rFonts w:ascii="Times New Roman" w:hAnsi="Times New Roman" w:cs="Times New Roman"/>
          <w:sz w:val="22"/>
          <w:szCs w:val="22"/>
        </w:rPr>
        <w:lastRenderedPageBreak/>
        <w:t xml:space="preserve">- SLCSE cartapacio de 3 anillos con divisiones y papel con renglones. </w:t>
      </w:r>
    </w:p>
    <w:p w:rsidR="00F10E23" w:rsidRDefault="00F10E23" w:rsidP="00F10E23">
      <w:pPr>
        <w:pStyle w:val="Default"/>
        <w:rPr>
          <w:rFonts w:ascii="Times New Roman" w:hAnsi="Times New Roman" w:cs="Times New Roman"/>
          <w:b/>
          <w:bCs/>
          <w:sz w:val="23"/>
          <w:szCs w:val="23"/>
        </w:rPr>
      </w:pPr>
    </w:p>
    <w:p w:rsidR="00F10E23" w:rsidRPr="00B13F68" w:rsidRDefault="00F10E23" w:rsidP="00F10E23">
      <w:pPr>
        <w:pStyle w:val="Default"/>
        <w:rPr>
          <w:rFonts w:ascii="Times New Roman" w:hAnsi="Times New Roman" w:cs="Times New Roman"/>
          <w:sz w:val="23"/>
          <w:szCs w:val="23"/>
        </w:rPr>
      </w:pPr>
      <w:r>
        <w:rPr>
          <w:rFonts w:ascii="Times New Roman" w:hAnsi="Times New Roman"/>
          <w:b/>
          <w:sz w:val="23"/>
        </w:rPr>
        <w:t>Formato y procedimientos:</w:t>
      </w:r>
      <w:r>
        <w:rPr>
          <w:rFonts w:ascii="Times New Roman" w:hAnsi="Times New Roman"/>
          <w:sz w:val="23"/>
        </w:rPr>
        <w:t xml:space="preserve"> </w:t>
      </w:r>
    </w:p>
    <w:p w:rsidR="00F10E23" w:rsidRPr="003255A8" w:rsidRDefault="00F10E23" w:rsidP="00F10E23">
      <w:pPr>
        <w:pStyle w:val="Default"/>
        <w:rPr>
          <w:rFonts w:ascii="Times New Roman" w:hAnsi="Times New Roman" w:cs="Times New Roman"/>
          <w:sz w:val="22"/>
          <w:szCs w:val="22"/>
        </w:rPr>
      </w:pPr>
      <w:r w:rsidRPr="003255A8">
        <w:rPr>
          <w:rFonts w:ascii="Times New Roman" w:hAnsi="Times New Roman"/>
          <w:sz w:val="22"/>
          <w:szCs w:val="22"/>
        </w:rPr>
        <w:t xml:space="preserve">Los estudiantes: </w:t>
      </w:r>
    </w:p>
    <w:p w:rsidR="00F10E23" w:rsidRPr="003255A8" w:rsidRDefault="00F10E23" w:rsidP="00F10E23">
      <w:pPr>
        <w:pStyle w:val="Default"/>
        <w:rPr>
          <w:rFonts w:ascii="Times New Roman" w:hAnsi="Times New Roman" w:cs="Times New Roman"/>
          <w:sz w:val="22"/>
          <w:szCs w:val="22"/>
        </w:rPr>
      </w:pPr>
      <w:r w:rsidRPr="003255A8">
        <w:rPr>
          <w:rFonts w:ascii="Times New Roman" w:hAnsi="Times New Roman"/>
          <w:sz w:val="22"/>
          <w:szCs w:val="22"/>
        </w:rPr>
        <w:t xml:space="preserve">- ¡PARTICIPARÁN! - Como clase, individualmente y en grupos cooperativos </w:t>
      </w:r>
    </w:p>
    <w:p w:rsidR="00F10E23" w:rsidRPr="003255A8" w:rsidRDefault="00F10E23" w:rsidP="00F10E23">
      <w:pPr>
        <w:pStyle w:val="Default"/>
        <w:rPr>
          <w:rFonts w:ascii="Times New Roman" w:hAnsi="Times New Roman" w:cs="Times New Roman"/>
          <w:sz w:val="22"/>
          <w:szCs w:val="22"/>
        </w:rPr>
      </w:pPr>
      <w:r w:rsidRPr="003255A8">
        <w:rPr>
          <w:rFonts w:ascii="Times New Roman" w:hAnsi="Times New Roman"/>
          <w:sz w:val="22"/>
          <w:szCs w:val="22"/>
        </w:rPr>
        <w:t xml:space="preserve">- Uso de tecnología, manipuladores y ejemplos </w:t>
      </w:r>
    </w:p>
    <w:p w:rsidR="00F10E23" w:rsidRPr="003255A8" w:rsidRDefault="00F10E23" w:rsidP="00F10E23">
      <w:pPr>
        <w:pStyle w:val="Default"/>
        <w:rPr>
          <w:rFonts w:ascii="Times New Roman" w:hAnsi="Times New Roman" w:cs="Times New Roman"/>
          <w:b/>
          <w:bCs/>
          <w:sz w:val="22"/>
          <w:szCs w:val="22"/>
        </w:rPr>
      </w:pPr>
    </w:p>
    <w:p w:rsidR="00F10E23" w:rsidRPr="00B13F68" w:rsidRDefault="00F10E23" w:rsidP="00F10E23">
      <w:pPr>
        <w:pStyle w:val="Default"/>
        <w:rPr>
          <w:rFonts w:ascii="Times New Roman" w:hAnsi="Times New Roman" w:cs="Times New Roman"/>
          <w:sz w:val="23"/>
          <w:szCs w:val="23"/>
        </w:rPr>
      </w:pPr>
      <w:r>
        <w:rPr>
          <w:rFonts w:ascii="Times New Roman" w:hAnsi="Times New Roman"/>
          <w:b/>
          <w:sz w:val="23"/>
        </w:rPr>
        <w:t xml:space="preserve">Requerimientos: </w:t>
      </w:r>
    </w:p>
    <w:p w:rsidR="00F10E23" w:rsidRPr="00B13F68" w:rsidRDefault="00F10E23" w:rsidP="00F10E23">
      <w:pPr>
        <w:pStyle w:val="Default"/>
        <w:rPr>
          <w:rFonts w:ascii="Times New Roman" w:hAnsi="Times New Roman" w:cs="Times New Roman"/>
          <w:sz w:val="23"/>
          <w:szCs w:val="23"/>
        </w:rPr>
      </w:pPr>
      <w:r>
        <w:rPr>
          <w:rFonts w:ascii="Times New Roman" w:hAnsi="Times New Roman"/>
          <w:sz w:val="23"/>
        </w:rPr>
        <w:t xml:space="preserve">- Llegar puntuales - estar en su silla, trabajando tranquilamente al sonido del timbre </w:t>
      </w:r>
    </w:p>
    <w:p w:rsidR="00F10E23" w:rsidRPr="00B13F68" w:rsidRDefault="00F10E23" w:rsidP="00F10E23">
      <w:pPr>
        <w:pStyle w:val="Default"/>
        <w:rPr>
          <w:rFonts w:ascii="Times New Roman" w:hAnsi="Times New Roman" w:cs="Times New Roman"/>
          <w:sz w:val="23"/>
          <w:szCs w:val="23"/>
        </w:rPr>
      </w:pPr>
      <w:r>
        <w:rPr>
          <w:rFonts w:ascii="Times New Roman" w:hAnsi="Times New Roman"/>
          <w:sz w:val="23"/>
        </w:rPr>
        <w:t xml:space="preserve">- enfocarse en su trabajo - trabajar en la actividad de la clase </w:t>
      </w:r>
    </w:p>
    <w:p w:rsidR="00F10E23" w:rsidRPr="00B13F68" w:rsidRDefault="00F10E23" w:rsidP="00F10E23">
      <w:pPr>
        <w:pStyle w:val="Default"/>
        <w:rPr>
          <w:rFonts w:ascii="Times New Roman" w:hAnsi="Times New Roman" w:cs="Times New Roman"/>
          <w:sz w:val="23"/>
          <w:szCs w:val="23"/>
        </w:rPr>
      </w:pPr>
      <w:r>
        <w:rPr>
          <w:rFonts w:ascii="Times New Roman" w:hAnsi="Times New Roman"/>
          <w:sz w:val="23"/>
        </w:rPr>
        <w:t xml:space="preserve">- Estar preparado - con materiales, tareas terminadas y caja de herramientas de matemática. </w:t>
      </w:r>
    </w:p>
    <w:p w:rsidR="00F10E23" w:rsidRPr="00B13F68" w:rsidRDefault="00F10E23" w:rsidP="00F10E23">
      <w:pPr>
        <w:pStyle w:val="Default"/>
        <w:rPr>
          <w:rFonts w:ascii="Times New Roman" w:hAnsi="Times New Roman" w:cs="Times New Roman"/>
          <w:sz w:val="23"/>
          <w:szCs w:val="23"/>
        </w:rPr>
      </w:pPr>
      <w:r>
        <w:rPr>
          <w:rFonts w:ascii="Times New Roman" w:hAnsi="Times New Roman"/>
          <w:sz w:val="23"/>
        </w:rPr>
        <w:t xml:space="preserve">-ser </w:t>
      </w:r>
      <w:proofErr w:type="gramStart"/>
      <w:r>
        <w:rPr>
          <w:rFonts w:ascii="Times New Roman" w:hAnsi="Times New Roman"/>
          <w:sz w:val="23"/>
        </w:rPr>
        <w:t>respetuoso .</w:t>
      </w:r>
      <w:proofErr w:type="gramEnd"/>
      <w:r>
        <w:rPr>
          <w:rFonts w:ascii="Times New Roman" w:hAnsi="Times New Roman"/>
          <w:sz w:val="23"/>
        </w:rPr>
        <w:t xml:space="preserve"> apropiado, amable y cooperativo. </w:t>
      </w:r>
    </w:p>
    <w:p w:rsidR="00F10E23" w:rsidRDefault="00F10E23" w:rsidP="00F10E23">
      <w:pPr>
        <w:pStyle w:val="Default"/>
        <w:rPr>
          <w:rFonts w:ascii="Times New Roman" w:hAnsi="Times New Roman" w:cs="Times New Roman"/>
          <w:b/>
          <w:bCs/>
          <w:sz w:val="23"/>
          <w:szCs w:val="23"/>
        </w:rPr>
      </w:pPr>
    </w:p>
    <w:p w:rsidR="00F10E23" w:rsidRPr="00B13F68" w:rsidRDefault="00F10E23" w:rsidP="00F10E23">
      <w:pPr>
        <w:pStyle w:val="Default"/>
        <w:rPr>
          <w:rFonts w:ascii="Times New Roman" w:hAnsi="Times New Roman" w:cs="Times New Roman"/>
          <w:sz w:val="23"/>
          <w:szCs w:val="23"/>
        </w:rPr>
      </w:pPr>
      <w:r>
        <w:rPr>
          <w:rFonts w:ascii="Times New Roman" w:hAnsi="Times New Roman"/>
          <w:b/>
          <w:sz w:val="23"/>
        </w:rPr>
        <w:t xml:space="preserve">Procedimientos de calificación </w:t>
      </w:r>
    </w:p>
    <w:p w:rsidR="00F10E23" w:rsidRDefault="00F10E23" w:rsidP="00F10E23">
      <w:pPr>
        <w:pStyle w:val="Default"/>
        <w:rPr>
          <w:rFonts w:ascii="Times New Roman" w:hAnsi="Times New Roman" w:cs="Times New Roman"/>
          <w:sz w:val="23"/>
          <w:szCs w:val="23"/>
        </w:rPr>
      </w:pPr>
      <w:r>
        <w:rPr>
          <w:rFonts w:ascii="Times New Roman" w:hAnsi="Times New Roman"/>
          <w:sz w:val="23"/>
        </w:rPr>
        <w:t>2</w:t>
      </w:r>
      <w:r w:rsidR="00172425">
        <w:rPr>
          <w:rFonts w:ascii="Times New Roman" w:hAnsi="Times New Roman"/>
          <w:sz w:val="23"/>
        </w:rPr>
        <w:t>0</w:t>
      </w:r>
      <w:r>
        <w:rPr>
          <w:rFonts w:ascii="Times New Roman" w:hAnsi="Times New Roman"/>
          <w:sz w:val="23"/>
        </w:rPr>
        <w:t>% - Seminario de pruebas.  ¡Mantenga el ritmo!</w:t>
      </w:r>
    </w:p>
    <w:p w:rsidR="00F10E23" w:rsidRPr="00B13F68" w:rsidRDefault="00172425" w:rsidP="00F10E23">
      <w:pPr>
        <w:pStyle w:val="Default"/>
        <w:rPr>
          <w:rFonts w:ascii="Times New Roman" w:hAnsi="Times New Roman" w:cs="Times New Roman"/>
          <w:sz w:val="23"/>
          <w:szCs w:val="23"/>
        </w:rPr>
      </w:pPr>
      <w:r>
        <w:rPr>
          <w:rFonts w:ascii="Times New Roman" w:hAnsi="Times New Roman"/>
          <w:sz w:val="23"/>
        </w:rPr>
        <w:t>20</w:t>
      </w:r>
      <w:r w:rsidR="00F10E23">
        <w:rPr>
          <w:rFonts w:ascii="Times New Roman" w:hAnsi="Times New Roman"/>
          <w:sz w:val="23"/>
        </w:rPr>
        <w:t xml:space="preserve">% - Pasaportes. ¡Muéstreme que entiende! </w:t>
      </w:r>
    </w:p>
    <w:p w:rsidR="00F10E23" w:rsidRPr="00B13F68" w:rsidRDefault="00172425" w:rsidP="00F10E23">
      <w:pPr>
        <w:pStyle w:val="Default"/>
        <w:rPr>
          <w:rFonts w:ascii="Times New Roman" w:hAnsi="Times New Roman" w:cs="Times New Roman"/>
          <w:sz w:val="23"/>
          <w:szCs w:val="23"/>
        </w:rPr>
      </w:pPr>
      <w:r>
        <w:rPr>
          <w:rFonts w:ascii="Times New Roman" w:hAnsi="Times New Roman"/>
          <w:sz w:val="23"/>
        </w:rPr>
        <w:t>25</w:t>
      </w:r>
      <w:r w:rsidR="00F10E23">
        <w:rPr>
          <w:rFonts w:ascii="Times New Roman" w:hAnsi="Times New Roman"/>
          <w:sz w:val="23"/>
        </w:rPr>
        <w:t xml:space="preserve">% - Tareas. ¡Desarrolle buenos hábitos de estudio! </w:t>
      </w:r>
    </w:p>
    <w:p w:rsidR="00955F98" w:rsidRDefault="00172425" w:rsidP="00955F98">
      <w:pPr>
        <w:pStyle w:val="Default"/>
        <w:rPr>
          <w:rFonts w:ascii="Times New Roman" w:hAnsi="Times New Roman"/>
          <w:sz w:val="23"/>
        </w:rPr>
      </w:pPr>
      <w:r>
        <w:rPr>
          <w:rFonts w:ascii="Times New Roman" w:hAnsi="Times New Roman"/>
          <w:sz w:val="23"/>
        </w:rPr>
        <w:t>15</w:t>
      </w:r>
      <w:r w:rsidR="00F10E23">
        <w:rPr>
          <w:rFonts w:ascii="Times New Roman" w:hAnsi="Times New Roman"/>
          <w:sz w:val="23"/>
        </w:rPr>
        <w:t>% - Exámenes.</w:t>
      </w:r>
    </w:p>
    <w:p w:rsidR="00172425" w:rsidRDefault="00172425" w:rsidP="00955F98">
      <w:pPr>
        <w:pStyle w:val="Default"/>
        <w:rPr>
          <w:rFonts w:ascii="Times New Roman" w:hAnsi="Times New Roman"/>
          <w:sz w:val="23"/>
        </w:rPr>
      </w:pPr>
      <w:r>
        <w:rPr>
          <w:rFonts w:ascii="Times New Roman" w:hAnsi="Times New Roman"/>
          <w:sz w:val="23"/>
        </w:rPr>
        <w:t>20% - Proyecto de Honores</w:t>
      </w:r>
    </w:p>
    <w:p w:rsidR="00172425" w:rsidRDefault="00172425" w:rsidP="00955F98">
      <w:pPr>
        <w:pStyle w:val="Default"/>
        <w:rPr>
          <w:rFonts w:ascii="Times New Roman" w:hAnsi="Times New Roman"/>
          <w:sz w:val="23"/>
        </w:rPr>
      </w:pPr>
    </w:p>
    <w:p w:rsidR="00172425" w:rsidRDefault="00172425" w:rsidP="00955F98">
      <w:pPr>
        <w:pStyle w:val="Default"/>
        <w:rPr>
          <w:rFonts w:ascii="Times New Roman" w:hAnsi="Times New Roman" w:cs="Times New Roman"/>
          <w:sz w:val="23"/>
          <w:szCs w:val="23"/>
        </w:rPr>
      </w:pPr>
    </w:p>
    <w:p w:rsidR="00F10E23" w:rsidRDefault="00F10E23" w:rsidP="00F10E23">
      <w:pPr>
        <w:rPr>
          <w:rFonts w:ascii="Times New Roman" w:hAnsi="Times New Roman" w:cs="Times New Roman"/>
          <w:sz w:val="23"/>
          <w:szCs w:val="23"/>
        </w:rPr>
      </w:pPr>
      <w:r>
        <w:rPr>
          <w:rFonts w:ascii="Times New Roman" w:hAnsi="Times New Roman"/>
          <w:sz w:val="23"/>
        </w:rPr>
        <w:t xml:space="preserve">Tada tarea asignada deberá entregarse al día siguiente en clase.  Si un estudiante se ausentase, es su responsabilidad obtener las tareas del maestro.  Los alumnos tienen dos días para entregar sus tareas atrasadas, por causa de una ausencia.  </w:t>
      </w:r>
    </w:p>
    <w:p w:rsidR="00F10E23" w:rsidRDefault="00F10E23" w:rsidP="00F10E23">
      <w:pPr>
        <w:rPr>
          <w:rFonts w:ascii="Times New Roman" w:hAnsi="Times New Roman" w:cs="Times New Roman"/>
          <w:sz w:val="23"/>
          <w:szCs w:val="23"/>
        </w:rPr>
      </w:pPr>
      <w:r>
        <w:rPr>
          <w:rFonts w:ascii="Times New Roman" w:hAnsi="Times New Roman"/>
          <w:sz w:val="23"/>
        </w:rPr>
        <w:t>Los pasaportes se harán de pequeñas cantidades de problemas con la intención de evaluar la habilidad del estudiante para realizar tareas específicas.  Un estudiante puede obtener una "I" lo cual significa que están " en-</w:t>
      </w:r>
      <w:r>
        <w:rPr>
          <w:rFonts w:ascii="Times New Roman" w:hAnsi="Times New Roman"/>
          <w:i/>
          <w:sz w:val="23"/>
        </w:rPr>
        <w:t>In</w:t>
      </w:r>
      <w:r>
        <w:rPr>
          <w:rFonts w:ascii="Times New Roman" w:hAnsi="Times New Roman"/>
          <w:sz w:val="23"/>
        </w:rPr>
        <w:t xml:space="preserve"> proceso de alcanzar los estándares", una "M" significa que han " alcanzado-</w:t>
      </w:r>
      <w:r>
        <w:rPr>
          <w:rFonts w:ascii="Times New Roman" w:hAnsi="Times New Roman"/>
          <w:i/>
          <w:sz w:val="23"/>
        </w:rPr>
        <w:t>met</w:t>
      </w:r>
      <w:r>
        <w:rPr>
          <w:rFonts w:ascii="Times New Roman" w:hAnsi="Times New Roman"/>
          <w:sz w:val="23"/>
        </w:rPr>
        <w:t xml:space="preserve"> el estándar", o una "E" que significa que hagan " Excedido el estándar</w:t>
      </w:r>
      <w:proofErr w:type="gramStart"/>
      <w:r>
        <w:rPr>
          <w:rFonts w:ascii="Times New Roman" w:hAnsi="Times New Roman"/>
          <w:sz w:val="23"/>
        </w:rPr>
        <w:t>"  Los</w:t>
      </w:r>
      <w:proofErr w:type="gramEnd"/>
      <w:r>
        <w:rPr>
          <w:rFonts w:ascii="Times New Roman" w:hAnsi="Times New Roman"/>
          <w:sz w:val="23"/>
        </w:rPr>
        <w:t xml:space="preserve"> estudiantes pueden continuar mejorando sus calificaciones pasaporte hasta que hayan obtenido una "M" o 100%, hasta entonces sólo tendrán 0%.  </w:t>
      </w:r>
    </w:p>
    <w:p w:rsidR="00F10E23" w:rsidRDefault="00F10E23" w:rsidP="00F10E23">
      <w:pPr>
        <w:rPr>
          <w:rFonts w:ascii="Times New Roman" w:hAnsi="Times New Roman" w:cs="Times New Roman"/>
          <w:sz w:val="23"/>
          <w:szCs w:val="23"/>
        </w:rPr>
      </w:pPr>
      <w:r>
        <w:rPr>
          <w:rFonts w:ascii="Times New Roman" w:hAnsi="Times New Roman"/>
          <w:sz w:val="23"/>
        </w:rPr>
        <w:t xml:space="preserve">Los exámenes </w:t>
      </w:r>
      <w:r w:rsidR="00172425">
        <w:rPr>
          <w:rFonts w:ascii="Times New Roman" w:hAnsi="Times New Roman"/>
          <w:sz w:val="23"/>
        </w:rPr>
        <w:t xml:space="preserve">y pruebas </w:t>
      </w:r>
      <w:r>
        <w:rPr>
          <w:rFonts w:ascii="Times New Roman" w:hAnsi="Times New Roman"/>
          <w:sz w:val="23"/>
        </w:rPr>
        <w:t xml:space="preserve">serán evaluaciones acumulativas que requerirán que los estudiantes usen muchos de los conocimientos demostrados en sus "passports".  También requerirán que el estudiante razone las respuestas usando el conocimiento que ha obtenido en las discusiones y las actividades en clase.  </w:t>
      </w:r>
    </w:p>
    <w:p w:rsidR="003255A8" w:rsidRDefault="00F10E23" w:rsidP="00F10E23">
      <w:pPr>
        <w:rPr>
          <w:rFonts w:ascii="Times New Roman" w:hAnsi="Times New Roman"/>
          <w:sz w:val="23"/>
        </w:rPr>
      </w:pPr>
      <w:r>
        <w:rPr>
          <w:rFonts w:ascii="Times New Roman" w:hAnsi="Times New Roman"/>
          <w:sz w:val="23"/>
        </w:rPr>
        <w:t>L</w:t>
      </w:r>
      <w:r w:rsidR="003255A8">
        <w:rPr>
          <w:rFonts w:ascii="Times New Roman" w:hAnsi="Times New Roman"/>
          <w:sz w:val="23"/>
        </w:rPr>
        <w:t>as</w:t>
      </w:r>
      <w:r>
        <w:rPr>
          <w:rFonts w:ascii="Times New Roman" w:hAnsi="Times New Roman"/>
          <w:sz w:val="23"/>
        </w:rPr>
        <w:t xml:space="preserve"> prueba</w:t>
      </w:r>
      <w:r w:rsidR="003255A8">
        <w:rPr>
          <w:rFonts w:ascii="Times New Roman" w:hAnsi="Times New Roman"/>
          <w:sz w:val="23"/>
        </w:rPr>
        <w:t>s</w:t>
      </w:r>
      <w:r>
        <w:rPr>
          <w:rFonts w:ascii="Times New Roman" w:hAnsi="Times New Roman"/>
          <w:sz w:val="23"/>
        </w:rPr>
        <w:t xml:space="preserve"> </w:t>
      </w:r>
      <w:r w:rsidR="003255A8">
        <w:rPr>
          <w:rFonts w:ascii="Times New Roman" w:hAnsi="Times New Roman"/>
          <w:sz w:val="23"/>
        </w:rPr>
        <w:t>tratarán la materia que se espera que domine un estudiante. Habrá 1 ó 2 pruebas por capítulo del libro. Los estudiantes tendrán tiempo para estudiare problemas similares al fin del libro. Las preguntas de la prueba serán seleccionados de los problemas de práctica para que no haya ninguna sorpresa.</w:t>
      </w:r>
    </w:p>
    <w:p w:rsidR="003255A8" w:rsidRDefault="003255A8" w:rsidP="00D52BBC">
      <w:pPr>
        <w:jc w:val="right"/>
        <w:rPr>
          <w:rFonts w:ascii="Times New Roman" w:hAnsi="Times New Roman" w:cs="Times New Roman"/>
          <w:sz w:val="10"/>
          <w:szCs w:val="10"/>
        </w:rPr>
      </w:pPr>
    </w:p>
    <w:p w:rsidR="003255A8" w:rsidRDefault="003255A8" w:rsidP="00D52BBC">
      <w:pPr>
        <w:jc w:val="right"/>
        <w:rPr>
          <w:rFonts w:ascii="Times New Roman" w:hAnsi="Times New Roman" w:cs="Times New Roman"/>
          <w:sz w:val="10"/>
          <w:szCs w:val="10"/>
        </w:rPr>
      </w:pPr>
    </w:p>
    <w:p w:rsidR="003255A8" w:rsidRDefault="003255A8" w:rsidP="00D52BBC">
      <w:pPr>
        <w:jc w:val="right"/>
        <w:rPr>
          <w:rFonts w:ascii="Times New Roman" w:hAnsi="Times New Roman" w:cs="Times New Roman"/>
          <w:sz w:val="10"/>
          <w:szCs w:val="10"/>
        </w:rPr>
      </w:pPr>
    </w:p>
    <w:p w:rsidR="00D52BBC" w:rsidRPr="00D52BBC" w:rsidRDefault="00D52BBC" w:rsidP="00D52BBC">
      <w:pPr>
        <w:jc w:val="right"/>
        <w:rPr>
          <w:rFonts w:ascii="Times New Roman" w:hAnsi="Times New Roman" w:cs="Times New Roman"/>
          <w:sz w:val="10"/>
          <w:szCs w:val="10"/>
        </w:rPr>
      </w:pPr>
      <w:bookmarkStart w:id="0" w:name="_GoBack"/>
      <w:r>
        <w:rPr>
          <w:rFonts w:ascii="Times New Roman" w:hAnsi="Times New Roman" w:cs="Times New Roman"/>
          <w:sz w:val="10"/>
          <w:szCs w:val="10"/>
        </w:rPr>
        <w:t xml:space="preserve">SLCSE DAVIS Secondary </w:t>
      </w:r>
      <w:r w:rsidR="00585800">
        <w:rPr>
          <w:rFonts w:ascii="Times New Roman" w:hAnsi="Times New Roman" w:cs="Times New Roman"/>
          <w:sz w:val="10"/>
          <w:szCs w:val="10"/>
        </w:rPr>
        <w:t>3</w:t>
      </w:r>
      <w:r w:rsidR="00A55ABB">
        <w:rPr>
          <w:rFonts w:ascii="Times New Roman" w:hAnsi="Times New Roman" w:cs="Times New Roman"/>
          <w:sz w:val="10"/>
          <w:szCs w:val="10"/>
        </w:rPr>
        <w:t xml:space="preserve"> </w:t>
      </w:r>
      <w:r w:rsidR="003255A8">
        <w:rPr>
          <w:rFonts w:ascii="Times New Roman" w:hAnsi="Times New Roman" w:cs="Times New Roman"/>
          <w:sz w:val="10"/>
          <w:szCs w:val="10"/>
        </w:rPr>
        <w:t>Disclosure SPANISH 2017</w:t>
      </w:r>
      <w:r>
        <w:rPr>
          <w:rFonts w:ascii="Times New Roman" w:hAnsi="Times New Roman" w:cs="Times New Roman"/>
          <w:sz w:val="10"/>
          <w:szCs w:val="10"/>
        </w:rPr>
        <w:t>-8-</w:t>
      </w:r>
      <w:r w:rsidR="003255A8">
        <w:rPr>
          <w:rFonts w:ascii="Times New Roman" w:hAnsi="Times New Roman" w:cs="Times New Roman"/>
          <w:sz w:val="10"/>
          <w:szCs w:val="10"/>
        </w:rPr>
        <w:t>2</w:t>
      </w:r>
      <w:r>
        <w:rPr>
          <w:rFonts w:ascii="Times New Roman" w:hAnsi="Times New Roman" w:cs="Times New Roman"/>
          <w:sz w:val="10"/>
          <w:szCs w:val="10"/>
        </w:rPr>
        <w:t>1</w:t>
      </w:r>
      <w:bookmarkEnd w:id="0"/>
    </w:p>
    <w:sectPr w:rsidR="00D52BBC" w:rsidRPr="00D52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91BEA"/>
    <w:multiLevelType w:val="hybridMultilevel"/>
    <w:tmpl w:val="4026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80AD4"/>
    <w:multiLevelType w:val="hybridMultilevel"/>
    <w:tmpl w:val="BD60C432"/>
    <w:lvl w:ilvl="0" w:tplc="6D2CCC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23"/>
    <w:rsid w:val="0001168E"/>
    <w:rsid w:val="00172425"/>
    <w:rsid w:val="002E78C1"/>
    <w:rsid w:val="003255A8"/>
    <w:rsid w:val="005629CA"/>
    <w:rsid w:val="00585800"/>
    <w:rsid w:val="00593F96"/>
    <w:rsid w:val="00667C33"/>
    <w:rsid w:val="007B454F"/>
    <w:rsid w:val="00841A7F"/>
    <w:rsid w:val="00841F73"/>
    <w:rsid w:val="008D48EE"/>
    <w:rsid w:val="00955F98"/>
    <w:rsid w:val="00A55ABB"/>
    <w:rsid w:val="00A77101"/>
    <w:rsid w:val="00D52BBC"/>
    <w:rsid w:val="00E04CDE"/>
    <w:rsid w:val="00F1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BA75"/>
  <w15:chartTrackingRefBased/>
  <w15:docId w15:val="{ED08FD6C-485A-4F11-957B-31781A0D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E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E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F10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89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Davis</dc:creator>
  <cp:keywords/>
  <dc:description/>
  <cp:lastModifiedBy>Bob Muench</cp:lastModifiedBy>
  <cp:revision>2</cp:revision>
  <dcterms:created xsi:type="dcterms:W3CDTF">2017-08-21T18:48:00Z</dcterms:created>
  <dcterms:modified xsi:type="dcterms:W3CDTF">2017-08-21T18:48:00Z</dcterms:modified>
</cp:coreProperties>
</file>