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8B" w:rsidRPr="00B47CDB" w:rsidRDefault="0092188B" w:rsidP="00A524F3">
      <w:pPr>
        <w:pStyle w:val="NormalWeb"/>
        <w:jc w:val="center"/>
        <w:rPr>
          <w:rFonts w:asciiTheme="minorHAnsi" w:hAnsiTheme="minorHAnsi" w:cstheme="minorHAnsi"/>
          <w:color w:val="000000"/>
          <w:lang w:val="es-MX"/>
        </w:rPr>
      </w:pPr>
      <w:bookmarkStart w:id="0" w:name="_GoBack"/>
      <w:bookmarkEnd w:id="0"/>
      <w:r w:rsidRPr="00B47CDB">
        <w:rPr>
          <w:rFonts w:asciiTheme="minorHAnsi" w:hAnsiTheme="minorHAnsi" w:cstheme="minorHAnsi"/>
          <w:color w:val="000000"/>
          <w:lang w:val="es-MX"/>
        </w:rPr>
        <w:t xml:space="preserve">Salt Lake Center </w:t>
      </w:r>
      <w:proofErr w:type="spellStart"/>
      <w:r w:rsidRPr="00B47CDB">
        <w:rPr>
          <w:rFonts w:asciiTheme="minorHAnsi" w:hAnsiTheme="minorHAnsi" w:cstheme="minorHAnsi"/>
          <w:color w:val="000000"/>
          <w:lang w:val="es-MX"/>
        </w:rPr>
        <w:t>for</w:t>
      </w:r>
      <w:proofErr w:type="spellEnd"/>
      <w:r w:rsidRPr="00B47CDB">
        <w:rPr>
          <w:rFonts w:asciiTheme="minorHAnsi" w:hAnsiTheme="minorHAnsi" w:cstheme="minorHAnsi"/>
          <w:color w:val="000000"/>
          <w:lang w:val="es-MX"/>
        </w:rPr>
        <w:t xml:space="preserve"> </w:t>
      </w:r>
      <w:proofErr w:type="spellStart"/>
      <w:r w:rsidRPr="00B47CDB">
        <w:rPr>
          <w:rFonts w:asciiTheme="minorHAnsi" w:hAnsiTheme="minorHAnsi" w:cstheme="minorHAnsi"/>
          <w:color w:val="000000"/>
          <w:lang w:val="es-MX"/>
        </w:rPr>
        <w:t>Science</w:t>
      </w:r>
      <w:proofErr w:type="spellEnd"/>
      <w:r w:rsidRPr="00B47CDB">
        <w:rPr>
          <w:rFonts w:asciiTheme="minorHAnsi" w:hAnsiTheme="minorHAnsi" w:cstheme="minorHAnsi"/>
          <w:color w:val="000000"/>
          <w:lang w:val="es-MX"/>
        </w:rPr>
        <w:t xml:space="preserve"> </w:t>
      </w:r>
      <w:proofErr w:type="spellStart"/>
      <w:r w:rsidRPr="00B47CDB">
        <w:rPr>
          <w:rFonts w:asciiTheme="minorHAnsi" w:hAnsiTheme="minorHAnsi" w:cstheme="minorHAnsi"/>
          <w:color w:val="000000"/>
          <w:lang w:val="es-MX"/>
        </w:rPr>
        <w:t>Education</w:t>
      </w:r>
      <w:proofErr w:type="spellEnd"/>
      <w:r w:rsidRPr="00B47CDB">
        <w:rPr>
          <w:rFonts w:asciiTheme="minorHAnsi" w:hAnsiTheme="minorHAnsi" w:cstheme="minorHAnsi"/>
          <w:color w:val="000000"/>
          <w:lang w:val="es-MX"/>
        </w:rPr>
        <w:br/>
        <w:t xml:space="preserve">1400 W. </w:t>
      </w:r>
      <w:proofErr w:type="spellStart"/>
      <w:r w:rsidRPr="00B47CDB">
        <w:rPr>
          <w:rFonts w:asciiTheme="minorHAnsi" w:hAnsiTheme="minorHAnsi" w:cstheme="minorHAnsi"/>
          <w:color w:val="000000"/>
          <w:lang w:val="es-MX"/>
        </w:rPr>
        <w:t>Goodwin</w:t>
      </w:r>
      <w:proofErr w:type="spellEnd"/>
      <w:r w:rsidRPr="00B47CDB">
        <w:rPr>
          <w:rFonts w:asciiTheme="minorHAnsi" w:hAnsiTheme="minorHAnsi" w:cstheme="minorHAnsi"/>
          <w:color w:val="000000"/>
          <w:lang w:val="es-MX"/>
        </w:rPr>
        <w:t xml:space="preserve"> </w:t>
      </w:r>
      <w:proofErr w:type="spellStart"/>
      <w:r w:rsidRPr="00B47CDB">
        <w:rPr>
          <w:rFonts w:asciiTheme="minorHAnsi" w:hAnsiTheme="minorHAnsi" w:cstheme="minorHAnsi"/>
          <w:color w:val="000000"/>
          <w:lang w:val="es-MX"/>
        </w:rPr>
        <w:t>Avenue</w:t>
      </w:r>
      <w:proofErr w:type="spellEnd"/>
      <w:r w:rsidRPr="00B47CDB">
        <w:rPr>
          <w:rFonts w:asciiTheme="minorHAnsi" w:hAnsiTheme="minorHAnsi" w:cstheme="minorHAnsi"/>
          <w:color w:val="000000"/>
          <w:lang w:val="es-MX"/>
        </w:rPr>
        <w:t>, SLC</w:t>
      </w:r>
      <w:r w:rsidRPr="00B47CDB">
        <w:rPr>
          <w:rFonts w:asciiTheme="minorHAnsi" w:hAnsiTheme="minorHAnsi" w:cstheme="minorHAnsi"/>
          <w:color w:val="000000"/>
          <w:lang w:val="es-MX"/>
        </w:rPr>
        <w:br/>
      </w:r>
      <w:r w:rsidR="0000562C" w:rsidRPr="00B47CDB">
        <w:rPr>
          <w:rFonts w:asciiTheme="minorHAnsi" w:hAnsiTheme="minorHAnsi" w:cstheme="minorHAnsi"/>
          <w:color w:val="000000"/>
          <w:lang w:val="es-MX"/>
        </w:rPr>
        <w:t>Consejo de Comunidad Escolar</w:t>
      </w:r>
    </w:p>
    <w:p w:rsidR="0092188B" w:rsidRPr="00B47CDB" w:rsidRDefault="0092188B" w:rsidP="0092188B">
      <w:pPr>
        <w:pStyle w:val="NormalWeb"/>
        <w:ind w:left="720" w:firstLine="720"/>
        <w:rPr>
          <w:rFonts w:asciiTheme="minorHAnsi" w:hAnsiTheme="minorHAnsi" w:cstheme="minorHAnsi"/>
          <w:color w:val="000000"/>
          <w:lang w:val="es-MX"/>
        </w:rPr>
      </w:pPr>
      <w:r w:rsidRPr="00B47CDB">
        <w:rPr>
          <w:rFonts w:asciiTheme="minorHAnsi" w:hAnsiTheme="minorHAnsi" w:cstheme="minorHAnsi"/>
          <w:color w:val="000000"/>
          <w:lang w:val="es-MX"/>
        </w:rPr>
        <w:t xml:space="preserve">Agenda: </w:t>
      </w:r>
      <w:r w:rsidR="00036F1B" w:rsidRPr="00B47CDB">
        <w:rPr>
          <w:rFonts w:asciiTheme="minorHAnsi" w:hAnsiTheme="minorHAnsi" w:cstheme="minorHAnsi"/>
          <w:color w:val="000000"/>
          <w:lang w:val="es-MX"/>
        </w:rPr>
        <w:t>9 de octubre</w:t>
      </w:r>
      <w:r w:rsidRPr="00B47CDB">
        <w:rPr>
          <w:rFonts w:asciiTheme="minorHAnsi" w:hAnsiTheme="minorHAnsi" w:cstheme="minorHAnsi"/>
          <w:color w:val="000000"/>
          <w:lang w:val="es-MX"/>
        </w:rPr>
        <w:t>, 2019, 5:00 pm</w:t>
      </w:r>
    </w:p>
    <w:p w:rsidR="0092188B" w:rsidRPr="00B47CDB" w:rsidRDefault="0092188B" w:rsidP="00A524F3">
      <w:pPr>
        <w:pStyle w:val="NormalWeb"/>
        <w:spacing w:after="0" w:afterAutospacing="0"/>
        <w:ind w:left="720" w:firstLine="720"/>
        <w:rPr>
          <w:rFonts w:asciiTheme="minorHAnsi" w:hAnsiTheme="minorHAnsi" w:cstheme="minorHAnsi"/>
          <w:color w:val="000000"/>
          <w:lang w:val="es-MX"/>
        </w:rPr>
      </w:pPr>
      <w:r w:rsidRPr="00B47CDB">
        <w:rPr>
          <w:rFonts w:asciiTheme="minorHAnsi" w:hAnsiTheme="minorHAnsi" w:cstheme="minorHAnsi"/>
          <w:color w:val="000000"/>
          <w:lang w:val="es-MX"/>
        </w:rPr>
        <w:t xml:space="preserve">Bienvenida </w:t>
      </w:r>
      <w:r w:rsidR="008811B7" w:rsidRPr="00B47CDB">
        <w:rPr>
          <w:rFonts w:asciiTheme="minorHAnsi" w:hAnsiTheme="minorHAnsi" w:cstheme="minorHAnsi"/>
          <w:color w:val="000000"/>
          <w:lang w:val="es-MX"/>
        </w:rPr>
        <w:t>e</w:t>
      </w:r>
      <w:r w:rsidRPr="00B47CDB">
        <w:rPr>
          <w:rFonts w:asciiTheme="minorHAnsi" w:hAnsiTheme="minorHAnsi" w:cstheme="minorHAnsi"/>
          <w:color w:val="000000"/>
          <w:lang w:val="es-MX"/>
        </w:rPr>
        <w:t xml:space="preserve"> Introducciones</w:t>
      </w:r>
    </w:p>
    <w:p w:rsidR="00A524F3" w:rsidRPr="00B47CDB" w:rsidRDefault="00A524F3" w:rsidP="00A524F3">
      <w:pPr>
        <w:pStyle w:val="NormalWeb"/>
        <w:spacing w:before="0" w:beforeAutospacing="0"/>
        <w:ind w:left="1440"/>
        <w:rPr>
          <w:rFonts w:asciiTheme="minorHAnsi" w:hAnsiTheme="minorHAnsi" w:cstheme="minorHAnsi"/>
          <w:color w:val="538135" w:themeColor="accent6" w:themeShade="BF"/>
          <w:sz w:val="22"/>
          <w:lang w:val="es-MX"/>
        </w:rPr>
      </w:pPr>
      <w:proofErr w:type="spellStart"/>
      <w:r w:rsidRPr="00B47CDB">
        <w:rPr>
          <w:rFonts w:asciiTheme="minorHAnsi" w:hAnsiTheme="minorHAnsi" w:cstheme="minorHAnsi"/>
          <w:color w:val="538135" w:themeColor="accent6" w:themeShade="BF"/>
          <w:sz w:val="22"/>
          <w:lang w:val="es-MX"/>
        </w:rPr>
        <w:t>Jill</w:t>
      </w:r>
      <w:proofErr w:type="spellEnd"/>
      <w:r w:rsidRPr="00B47CDB">
        <w:rPr>
          <w:rFonts w:asciiTheme="minorHAnsi" w:hAnsiTheme="minorHAnsi" w:cstheme="minorHAnsi"/>
          <w:color w:val="538135" w:themeColor="accent6" w:themeShade="BF"/>
          <w:sz w:val="22"/>
          <w:lang w:val="es-MX"/>
        </w:rPr>
        <w:t xml:space="preserve"> </w:t>
      </w:r>
      <w:proofErr w:type="spellStart"/>
      <w:r w:rsidRPr="00B47CDB">
        <w:rPr>
          <w:rFonts w:asciiTheme="minorHAnsi" w:hAnsiTheme="minorHAnsi" w:cstheme="minorHAnsi"/>
          <w:color w:val="538135" w:themeColor="accent6" w:themeShade="BF"/>
          <w:sz w:val="22"/>
          <w:lang w:val="es-MX"/>
        </w:rPr>
        <w:t>Drown</w:t>
      </w:r>
      <w:proofErr w:type="spellEnd"/>
      <w:r w:rsidRPr="00B47CDB">
        <w:rPr>
          <w:rFonts w:asciiTheme="minorHAnsi" w:hAnsiTheme="minorHAnsi" w:cstheme="minorHAnsi"/>
          <w:color w:val="538135" w:themeColor="accent6" w:themeShade="BF"/>
          <w:sz w:val="22"/>
          <w:lang w:val="es-MX"/>
        </w:rPr>
        <w:t xml:space="preserve">, Rachel </w:t>
      </w:r>
      <w:proofErr w:type="spellStart"/>
      <w:r w:rsidRPr="00B47CDB">
        <w:rPr>
          <w:rFonts w:asciiTheme="minorHAnsi" w:hAnsiTheme="minorHAnsi" w:cstheme="minorHAnsi"/>
          <w:color w:val="538135" w:themeColor="accent6" w:themeShade="BF"/>
          <w:sz w:val="22"/>
          <w:lang w:val="es-MX"/>
        </w:rPr>
        <w:t>Fletcher</w:t>
      </w:r>
      <w:proofErr w:type="spellEnd"/>
      <w:r w:rsidRPr="00B47CDB">
        <w:rPr>
          <w:rFonts w:asciiTheme="minorHAnsi" w:hAnsiTheme="minorHAnsi" w:cstheme="minorHAnsi"/>
          <w:color w:val="538135" w:themeColor="accent6" w:themeShade="BF"/>
          <w:sz w:val="22"/>
          <w:lang w:val="es-MX"/>
        </w:rPr>
        <w:t xml:space="preserve">, Lynn </w:t>
      </w:r>
      <w:proofErr w:type="spellStart"/>
      <w:r w:rsidRPr="00B47CDB">
        <w:rPr>
          <w:rFonts w:asciiTheme="minorHAnsi" w:hAnsiTheme="minorHAnsi" w:cstheme="minorHAnsi"/>
          <w:color w:val="538135" w:themeColor="accent6" w:themeShade="BF"/>
          <w:sz w:val="22"/>
          <w:lang w:val="es-MX"/>
        </w:rPr>
        <w:t>Lonardo</w:t>
      </w:r>
      <w:proofErr w:type="spellEnd"/>
      <w:r w:rsidRPr="00B47CDB">
        <w:rPr>
          <w:rFonts w:asciiTheme="minorHAnsi" w:hAnsiTheme="minorHAnsi" w:cstheme="minorHAnsi"/>
          <w:color w:val="538135" w:themeColor="accent6" w:themeShade="BF"/>
          <w:sz w:val="22"/>
          <w:lang w:val="es-MX"/>
        </w:rPr>
        <w:t xml:space="preserve">, Dora Diana, Amy </w:t>
      </w:r>
      <w:proofErr w:type="spellStart"/>
      <w:r w:rsidRPr="00B47CDB">
        <w:rPr>
          <w:rFonts w:asciiTheme="minorHAnsi" w:hAnsiTheme="minorHAnsi" w:cstheme="minorHAnsi"/>
          <w:color w:val="538135" w:themeColor="accent6" w:themeShade="BF"/>
          <w:sz w:val="22"/>
          <w:lang w:val="es-MX"/>
        </w:rPr>
        <w:t>Jordan</w:t>
      </w:r>
      <w:proofErr w:type="spellEnd"/>
      <w:r w:rsidRPr="00B47CDB">
        <w:rPr>
          <w:rFonts w:asciiTheme="minorHAnsi" w:hAnsiTheme="minorHAnsi" w:cstheme="minorHAnsi"/>
          <w:color w:val="538135" w:themeColor="accent6" w:themeShade="BF"/>
          <w:sz w:val="22"/>
          <w:lang w:val="es-MX"/>
        </w:rPr>
        <w:t xml:space="preserve">, </w:t>
      </w:r>
      <w:proofErr w:type="spellStart"/>
      <w:r w:rsidRPr="00B47CDB">
        <w:rPr>
          <w:rFonts w:asciiTheme="minorHAnsi" w:hAnsiTheme="minorHAnsi" w:cstheme="minorHAnsi"/>
          <w:color w:val="538135" w:themeColor="accent6" w:themeShade="BF"/>
          <w:sz w:val="22"/>
          <w:lang w:val="es-MX"/>
        </w:rPr>
        <w:t>Julie</w:t>
      </w:r>
      <w:proofErr w:type="spellEnd"/>
      <w:r w:rsidRPr="00B47CDB">
        <w:rPr>
          <w:rFonts w:asciiTheme="minorHAnsi" w:hAnsiTheme="minorHAnsi" w:cstheme="minorHAnsi"/>
          <w:color w:val="538135" w:themeColor="accent6" w:themeShade="BF"/>
          <w:sz w:val="22"/>
          <w:lang w:val="es-MX"/>
        </w:rPr>
        <w:t xml:space="preserve"> </w:t>
      </w:r>
      <w:proofErr w:type="spellStart"/>
      <w:r w:rsidRPr="00B47CDB">
        <w:rPr>
          <w:rFonts w:asciiTheme="minorHAnsi" w:hAnsiTheme="minorHAnsi" w:cstheme="minorHAnsi"/>
          <w:color w:val="538135" w:themeColor="accent6" w:themeShade="BF"/>
          <w:sz w:val="22"/>
          <w:lang w:val="es-MX"/>
        </w:rPr>
        <w:t>Ban</w:t>
      </w:r>
      <w:proofErr w:type="spellEnd"/>
      <w:r w:rsidRPr="00B47CDB">
        <w:rPr>
          <w:rFonts w:asciiTheme="minorHAnsi" w:hAnsiTheme="minorHAnsi" w:cstheme="minorHAnsi"/>
          <w:color w:val="538135" w:themeColor="accent6" w:themeShade="BF"/>
          <w:sz w:val="22"/>
          <w:lang w:val="es-MX"/>
        </w:rPr>
        <w:t>, Britnie Powell</w:t>
      </w:r>
    </w:p>
    <w:p w:rsidR="0092188B" w:rsidRPr="00B47CDB" w:rsidRDefault="0092188B" w:rsidP="00A1153D">
      <w:pPr>
        <w:pStyle w:val="NormalWeb"/>
        <w:spacing w:after="0" w:afterAutospacing="0"/>
        <w:ind w:left="720" w:firstLine="720"/>
        <w:rPr>
          <w:rFonts w:asciiTheme="minorHAnsi" w:hAnsiTheme="minorHAnsi" w:cstheme="minorHAnsi"/>
          <w:color w:val="000000"/>
          <w:lang w:val="es-MX"/>
        </w:rPr>
      </w:pPr>
      <w:r w:rsidRPr="00B47CDB">
        <w:rPr>
          <w:rFonts w:asciiTheme="minorHAnsi" w:hAnsiTheme="minorHAnsi" w:cstheme="minorHAnsi"/>
          <w:color w:val="000000"/>
          <w:lang w:val="es-MX"/>
        </w:rPr>
        <w:t>Fechas y horarios de reuniones</w:t>
      </w:r>
    </w:p>
    <w:p w:rsidR="0092188B" w:rsidRPr="00B47CDB" w:rsidRDefault="0092188B" w:rsidP="001A7AB5">
      <w:pPr>
        <w:pStyle w:val="NormalWeb"/>
        <w:numPr>
          <w:ilvl w:val="0"/>
          <w:numId w:val="10"/>
        </w:numPr>
        <w:spacing w:before="0" w:beforeAutospacing="0" w:after="0" w:afterAutospacing="0"/>
        <w:rPr>
          <w:rFonts w:asciiTheme="minorHAnsi" w:hAnsiTheme="minorHAnsi" w:cstheme="minorHAnsi"/>
          <w:color w:val="000000"/>
          <w:lang w:val="es-MX"/>
        </w:rPr>
      </w:pPr>
      <w:r w:rsidRPr="00B47CDB">
        <w:rPr>
          <w:rFonts w:asciiTheme="minorHAnsi" w:hAnsiTheme="minorHAnsi" w:cstheme="minorHAnsi"/>
          <w:color w:val="000000"/>
          <w:lang w:val="es-MX"/>
        </w:rPr>
        <w:t>2</w:t>
      </w:r>
      <w:r w:rsidR="00650A29" w:rsidRPr="00B47CDB">
        <w:rPr>
          <w:rFonts w:asciiTheme="minorHAnsi" w:hAnsiTheme="minorHAnsi" w:cstheme="minorHAnsi"/>
          <w:color w:val="000000"/>
          <w:vertAlign w:val="superscript"/>
          <w:lang w:val="es-MX"/>
        </w:rPr>
        <w:t>o</w:t>
      </w:r>
      <w:r w:rsidRPr="00B47CDB">
        <w:rPr>
          <w:rFonts w:asciiTheme="minorHAnsi" w:hAnsiTheme="minorHAnsi" w:cstheme="minorHAnsi"/>
          <w:color w:val="000000"/>
          <w:lang w:val="es-MX"/>
        </w:rPr>
        <w:t xml:space="preserve"> </w:t>
      </w:r>
      <w:r w:rsidR="00650A29" w:rsidRPr="00B47CDB">
        <w:rPr>
          <w:rFonts w:asciiTheme="minorHAnsi" w:hAnsiTheme="minorHAnsi" w:cstheme="minorHAnsi"/>
          <w:color w:val="000000"/>
          <w:lang w:val="es-MX"/>
        </w:rPr>
        <w:t>miércoles de cada mes de 5:00-6:00</w:t>
      </w:r>
    </w:p>
    <w:p w:rsidR="0092188B" w:rsidRPr="00B47CDB" w:rsidRDefault="00B7158C" w:rsidP="004B308B">
      <w:pPr>
        <w:pStyle w:val="NormalWeb"/>
        <w:numPr>
          <w:ilvl w:val="1"/>
          <w:numId w:val="1"/>
        </w:numPr>
        <w:spacing w:before="0" w:beforeAutospacing="0"/>
        <w:rPr>
          <w:rFonts w:asciiTheme="minorHAnsi" w:hAnsiTheme="minorHAnsi" w:cstheme="minorHAnsi"/>
          <w:color w:val="000000"/>
          <w:lang w:val="es-MX"/>
        </w:rPr>
      </w:pPr>
      <w:r w:rsidRPr="00B47CDB">
        <w:rPr>
          <w:rFonts w:asciiTheme="minorHAnsi" w:hAnsiTheme="minorHAnsi" w:cstheme="minorHAnsi"/>
          <w:color w:val="000000"/>
          <w:lang w:val="es-MX"/>
        </w:rPr>
        <w:t>9 de octubre</w:t>
      </w:r>
      <w:r w:rsidR="0092188B" w:rsidRPr="00B47CDB">
        <w:rPr>
          <w:rFonts w:asciiTheme="minorHAnsi" w:hAnsiTheme="minorHAnsi" w:cstheme="minorHAnsi"/>
          <w:color w:val="000000"/>
          <w:lang w:val="es-MX"/>
        </w:rPr>
        <w:t>, 2019</w:t>
      </w:r>
    </w:p>
    <w:p w:rsidR="0092188B" w:rsidRPr="00B47CDB" w:rsidRDefault="00B7158C" w:rsidP="0092188B">
      <w:pPr>
        <w:pStyle w:val="NormalWeb"/>
        <w:numPr>
          <w:ilvl w:val="1"/>
          <w:numId w:val="1"/>
        </w:numPr>
        <w:rPr>
          <w:rFonts w:asciiTheme="minorHAnsi" w:hAnsiTheme="minorHAnsi" w:cstheme="minorHAnsi"/>
          <w:color w:val="000000"/>
          <w:lang w:val="es-MX"/>
        </w:rPr>
      </w:pPr>
      <w:r w:rsidRPr="00B47CDB">
        <w:rPr>
          <w:rFonts w:asciiTheme="minorHAnsi" w:hAnsiTheme="minorHAnsi" w:cstheme="minorHAnsi"/>
          <w:color w:val="000000"/>
          <w:lang w:val="es-MX"/>
        </w:rPr>
        <w:t>13 de noviembre</w:t>
      </w:r>
      <w:r w:rsidR="0092188B" w:rsidRPr="00B47CDB">
        <w:rPr>
          <w:rFonts w:asciiTheme="minorHAnsi" w:hAnsiTheme="minorHAnsi" w:cstheme="minorHAnsi"/>
          <w:color w:val="000000"/>
          <w:lang w:val="es-MX"/>
        </w:rPr>
        <w:t>, 2019</w:t>
      </w:r>
    </w:p>
    <w:p w:rsidR="0092188B" w:rsidRPr="00B47CDB" w:rsidRDefault="00B7158C" w:rsidP="0092188B">
      <w:pPr>
        <w:pStyle w:val="NormalWeb"/>
        <w:numPr>
          <w:ilvl w:val="1"/>
          <w:numId w:val="1"/>
        </w:numPr>
        <w:rPr>
          <w:rFonts w:asciiTheme="minorHAnsi" w:hAnsiTheme="minorHAnsi" w:cstheme="minorHAnsi"/>
          <w:color w:val="000000"/>
          <w:lang w:val="es-MX"/>
        </w:rPr>
      </w:pPr>
      <w:r w:rsidRPr="00B47CDB">
        <w:rPr>
          <w:rFonts w:asciiTheme="minorHAnsi" w:hAnsiTheme="minorHAnsi" w:cstheme="minorHAnsi"/>
          <w:color w:val="000000"/>
          <w:lang w:val="es-MX"/>
        </w:rPr>
        <w:t>11 de diciembre</w:t>
      </w:r>
      <w:r w:rsidR="0092188B" w:rsidRPr="00B47CDB">
        <w:rPr>
          <w:rFonts w:asciiTheme="minorHAnsi" w:hAnsiTheme="minorHAnsi" w:cstheme="minorHAnsi"/>
          <w:color w:val="000000"/>
          <w:lang w:val="es-MX"/>
        </w:rPr>
        <w:t>, 2019</w:t>
      </w:r>
    </w:p>
    <w:p w:rsidR="0092188B" w:rsidRPr="00B47CDB" w:rsidRDefault="00B7158C" w:rsidP="0092188B">
      <w:pPr>
        <w:pStyle w:val="NormalWeb"/>
        <w:numPr>
          <w:ilvl w:val="1"/>
          <w:numId w:val="1"/>
        </w:numPr>
        <w:rPr>
          <w:rFonts w:asciiTheme="minorHAnsi" w:hAnsiTheme="minorHAnsi" w:cstheme="minorHAnsi"/>
          <w:color w:val="000000"/>
          <w:lang w:val="es-MX"/>
        </w:rPr>
      </w:pPr>
      <w:r w:rsidRPr="00B47CDB">
        <w:rPr>
          <w:rFonts w:asciiTheme="minorHAnsi" w:hAnsiTheme="minorHAnsi" w:cstheme="minorHAnsi"/>
          <w:color w:val="000000"/>
          <w:lang w:val="es-MX"/>
        </w:rPr>
        <w:t>8 de enero</w:t>
      </w:r>
      <w:r w:rsidR="0092188B" w:rsidRPr="00B47CDB">
        <w:rPr>
          <w:rFonts w:asciiTheme="minorHAnsi" w:hAnsiTheme="minorHAnsi" w:cstheme="minorHAnsi"/>
          <w:color w:val="000000"/>
          <w:lang w:val="es-MX"/>
        </w:rPr>
        <w:t>, 2020</w:t>
      </w:r>
    </w:p>
    <w:p w:rsidR="0092188B" w:rsidRPr="00B47CDB" w:rsidRDefault="00B7158C" w:rsidP="0092188B">
      <w:pPr>
        <w:pStyle w:val="NormalWeb"/>
        <w:numPr>
          <w:ilvl w:val="1"/>
          <w:numId w:val="1"/>
        </w:numPr>
        <w:rPr>
          <w:rFonts w:asciiTheme="minorHAnsi" w:hAnsiTheme="minorHAnsi" w:cstheme="minorHAnsi"/>
          <w:color w:val="000000"/>
          <w:lang w:val="es-MX"/>
        </w:rPr>
      </w:pPr>
      <w:r w:rsidRPr="00B47CDB">
        <w:rPr>
          <w:rFonts w:asciiTheme="minorHAnsi" w:hAnsiTheme="minorHAnsi" w:cstheme="minorHAnsi"/>
          <w:color w:val="000000"/>
          <w:lang w:val="es-MX"/>
        </w:rPr>
        <w:t>12 de febrero</w:t>
      </w:r>
      <w:r w:rsidR="0092188B" w:rsidRPr="00B47CDB">
        <w:rPr>
          <w:rFonts w:asciiTheme="minorHAnsi" w:hAnsiTheme="minorHAnsi" w:cstheme="minorHAnsi"/>
          <w:color w:val="000000"/>
          <w:lang w:val="es-MX"/>
        </w:rPr>
        <w:t>, 2020</w:t>
      </w:r>
    </w:p>
    <w:p w:rsidR="0092188B" w:rsidRPr="00B47CDB" w:rsidRDefault="00B7158C" w:rsidP="0092188B">
      <w:pPr>
        <w:pStyle w:val="NormalWeb"/>
        <w:numPr>
          <w:ilvl w:val="1"/>
          <w:numId w:val="1"/>
        </w:numPr>
        <w:rPr>
          <w:rFonts w:asciiTheme="minorHAnsi" w:hAnsiTheme="minorHAnsi" w:cstheme="minorHAnsi"/>
          <w:color w:val="000000"/>
          <w:lang w:val="es-MX"/>
        </w:rPr>
      </w:pPr>
      <w:r w:rsidRPr="00B47CDB">
        <w:rPr>
          <w:rFonts w:asciiTheme="minorHAnsi" w:hAnsiTheme="minorHAnsi" w:cstheme="minorHAnsi"/>
          <w:color w:val="000000"/>
          <w:lang w:val="es-MX"/>
        </w:rPr>
        <w:t>11 de marzo</w:t>
      </w:r>
      <w:r w:rsidR="0092188B" w:rsidRPr="00B47CDB">
        <w:rPr>
          <w:rFonts w:asciiTheme="minorHAnsi" w:hAnsiTheme="minorHAnsi" w:cstheme="minorHAnsi"/>
          <w:color w:val="000000"/>
          <w:lang w:val="es-MX"/>
        </w:rPr>
        <w:t>, 2020</w:t>
      </w:r>
    </w:p>
    <w:p w:rsidR="0092188B" w:rsidRPr="00B47CDB" w:rsidRDefault="00B7158C" w:rsidP="0092188B">
      <w:pPr>
        <w:pStyle w:val="NormalWeb"/>
        <w:numPr>
          <w:ilvl w:val="1"/>
          <w:numId w:val="1"/>
        </w:numPr>
        <w:rPr>
          <w:rFonts w:asciiTheme="minorHAnsi" w:hAnsiTheme="minorHAnsi" w:cstheme="minorHAnsi"/>
          <w:color w:val="000000"/>
          <w:lang w:val="es-MX"/>
        </w:rPr>
      </w:pPr>
      <w:r w:rsidRPr="00B47CDB">
        <w:rPr>
          <w:rFonts w:asciiTheme="minorHAnsi" w:hAnsiTheme="minorHAnsi" w:cstheme="minorHAnsi"/>
          <w:color w:val="000000"/>
          <w:lang w:val="es-MX"/>
        </w:rPr>
        <w:t>8 de abril</w:t>
      </w:r>
      <w:r w:rsidR="0092188B" w:rsidRPr="00B47CDB">
        <w:rPr>
          <w:rFonts w:asciiTheme="minorHAnsi" w:hAnsiTheme="minorHAnsi" w:cstheme="minorHAnsi"/>
          <w:color w:val="000000"/>
          <w:lang w:val="es-MX"/>
        </w:rPr>
        <w:t>, 2020</w:t>
      </w:r>
    </w:p>
    <w:p w:rsidR="0092188B" w:rsidRPr="00B47CDB" w:rsidRDefault="00B7158C" w:rsidP="0092188B">
      <w:pPr>
        <w:pStyle w:val="NormalWeb"/>
        <w:numPr>
          <w:ilvl w:val="1"/>
          <w:numId w:val="1"/>
        </w:numPr>
        <w:rPr>
          <w:rFonts w:asciiTheme="minorHAnsi" w:hAnsiTheme="minorHAnsi" w:cstheme="minorHAnsi"/>
          <w:color w:val="000000"/>
          <w:lang w:val="es-MX"/>
        </w:rPr>
      </w:pPr>
      <w:r w:rsidRPr="00B47CDB">
        <w:rPr>
          <w:rFonts w:asciiTheme="minorHAnsi" w:hAnsiTheme="minorHAnsi" w:cstheme="minorHAnsi"/>
          <w:color w:val="000000"/>
          <w:lang w:val="es-MX"/>
        </w:rPr>
        <w:t>13 de mayo</w:t>
      </w:r>
      <w:r w:rsidR="0092188B" w:rsidRPr="00B47CDB">
        <w:rPr>
          <w:rFonts w:asciiTheme="minorHAnsi" w:hAnsiTheme="minorHAnsi" w:cstheme="minorHAnsi"/>
          <w:color w:val="000000"/>
          <w:lang w:val="es-MX"/>
        </w:rPr>
        <w:t xml:space="preserve">, 2020 </w:t>
      </w:r>
    </w:p>
    <w:p w:rsidR="00036F1B" w:rsidRPr="00B47CDB" w:rsidRDefault="00036F1B" w:rsidP="00A524F3">
      <w:pPr>
        <w:spacing w:after="0"/>
        <w:ind w:left="1440"/>
        <w:rPr>
          <w:rFonts w:eastAsia="Times New Roman" w:cstheme="minorHAnsi"/>
          <w:color w:val="000000"/>
          <w:sz w:val="24"/>
          <w:szCs w:val="24"/>
          <w:lang w:val="es-MX"/>
        </w:rPr>
      </w:pPr>
      <w:r w:rsidRPr="00B47CDB">
        <w:rPr>
          <w:rFonts w:eastAsia="Times New Roman" w:cstheme="minorHAnsi"/>
          <w:color w:val="000000"/>
          <w:sz w:val="24"/>
          <w:szCs w:val="24"/>
          <w:lang w:val="es-MX"/>
        </w:rPr>
        <w:t>Aprobar minutos de septiembre</w:t>
      </w:r>
    </w:p>
    <w:p w:rsidR="00CD0928" w:rsidRPr="00B47CDB" w:rsidRDefault="00CD0928" w:rsidP="00794BDA">
      <w:pPr>
        <w:ind w:left="1440"/>
        <w:rPr>
          <w:rFonts w:eastAsia="Times New Roman" w:cstheme="minorHAnsi"/>
          <w:color w:val="538135" w:themeColor="accent6" w:themeShade="BF"/>
          <w:szCs w:val="24"/>
          <w:lang w:val="es-MX"/>
        </w:rPr>
      </w:pPr>
      <w:r w:rsidRPr="00B47CDB">
        <w:rPr>
          <w:rFonts w:eastAsia="Times New Roman" w:cstheme="minorHAnsi"/>
          <w:color w:val="538135" w:themeColor="accent6" w:themeShade="BF"/>
          <w:szCs w:val="24"/>
          <w:lang w:val="es-MX"/>
        </w:rPr>
        <w:t>Moción para aprobar. Secundada.</w:t>
      </w:r>
    </w:p>
    <w:p w:rsidR="00036F1B" w:rsidRPr="00B47CDB" w:rsidRDefault="00036F1B" w:rsidP="00A524F3">
      <w:pPr>
        <w:spacing w:after="0"/>
        <w:ind w:left="1440"/>
        <w:rPr>
          <w:rFonts w:eastAsia="Times New Roman" w:cstheme="minorHAnsi"/>
          <w:color w:val="000000"/>
          <w:sz w:val="24"/>
          <w:szCs w:val="24"/>
          <w:lang w:val="es-MX"/>
        </w:rPr>
      </w:pPr>
      <w:r w:rsidRPr="00B47CDB">
        <w:rPr>
          <w:rFonts w:eastAsia="Times New Roman" w:cstheme="minorHAnsi"/>
          <w:color w:val="000000"/>
          <w:sz w:val="24"/>
          <w:szCs w:val="24"/>
          <w:lang w:val="es-MX"/>
        </w:rPr>
        <w:t>Elecciones de SCC</w:t>
      </w:r>
    </w:p>
    <w:p w:rsidR="00794BDA" w:rsidRPr="00B47CDB" w:rsidRDefault="00F11A25" w:rsidP="00794BDA">
      <w:pPr>
        <w:ind w:left="1440"/>
        <w:rPr>
          <w:rFonts w:eastAsia="Times New Roman" w:cstheme="minorHAnsi"/>
          <w:color w:val="538135" w:themeColor="accent6" w:themeShade="BF"/>
          <w:szCs w:val="24"/>
          <w:lang w:val="es-MX"/>
        </w:rPr>
      </w:pPr>
      <w:r w:rsidRPr="00B47CDB">
        <w:rPr>
          <w:rFonts w:eastAsia="Times New Roman" w:cstheme="minorHAnsi"/>
          <w:color w:val="538135" w:themeColor="accent6" w:themeShade="BF"/>
          <w:szCs w:val="24"/>
          <w:lang w:val="es-MX"/>
        </w:rPr>
        <w:t xml:space="preserve">Los padres sirven por dos términos. Cualquiera que haya sido miembro votante de SCC el año pasado lo es nuevamente. Tenemos un total de 20 puestos en nuestro SCC. Si tenemos menos de 20 participantes en total que escaños, no necesitamos celebrar una elección. Determine quién estará en SCC (comprometiéndose a asistir a una reunión mensual). Nuevos miembros votantes este año: Dora Diana y Amy </w:t>
      </w:r>
      <w:proofErr w:type="spellStart"/>
      <w:r w:rsidRPr="00B47CDB">
        <w:rPr>
          <w:rFonts w:eastAsia="Times New Roman" w:cstheme="minorHAnsi"/>
          <w:color w:val="538135" w:themeColor="accent6" w:themeShade="BF"/>
          <w:szCs w:val="24"/>
          <w:lang w:val="es-MX"/>
        </w:rPr>
        <w:t>Jordan</w:t>
      </w:r>
      <w:proofErr w:type="spellEnd"/>
      <w:r w:rsidRPr="00B47CDB">
        <w:rPr>
          <w:rFonts w:eastAsia="Times New Roman" w:cstheme="minorHAnsi"/>
          <w:color w:val="538135" w:themeColor="accent6" w:themeShade="BF"/>
          <w:szCs w:val="24"/>
          <w:lang w:val="es-MX"/>
        </w:rPr>
        <w:t xml:space="preserve">. La vicepresidenta elegida es Lynn </w:t>
      </w:r>
      <w:proofErr w:type="spellStart"/>
      <w:r w:rsidRPr="00B47CDB">
        <w:rPr>
          <w:rFonts w:eastAsia="Times New Roman" w:cstheme="minorHAnsi"/>
          <w:color w:val="538135" w:themeColor="accent6" w:themeShade="BF"/>
          <w:szCs w:val="24"/>
          <w:lang w:val="es-MX"/>
        </w:rPr>
        <w:t>Lonardo</w:t>
      </w:r>
      <w:proofErr w:type="spellEnd"/>
      <w:r w:rsidRPr="00B47CDB">
        <w:rPr>
          <w:rFonts w:eastAsia="Times New Roman" w:cstheme="minorHAnsi"/>
          <w:color w:val="538135" w:themeColor="accent6" w:themeShade="BF"/>
          <w:szCs w:val="24"/>
          <w:lang w:val="es-MX"/>
        </w:rPr>
        <w:t>.</w:t>
      </w:r>
    </w:p>
    <w:p w:rsidR="00A524F3" w:rsidRPr="00B47CDB" w:rsidRDefault="00036F1B" w:rsidP="00A524F3">
      <w:pPr>
        <w:spacing w:after="0"/>
        <w:ind w:left="1440"/>
        <w:rPr>
          <w:rFonts w:eastAsia="Times New Roman" w:cstheme="minorHAnsi"/>
          <w:color w:val="000000"/>
          <w:sz w:val="24"/>
          <w:szCs w:val="24"/>
          <w:lang w:val="es-MX"/>
        </w:rPr>
      </w:pPr>
      <w:r w:rsidRPr="00B47CDB">
        <w:rPr>
          <w:rFonts w:eastAsia="Times New Roman" w:cstheme="minorHAnsi"/>
          <w:color w:val="000000"/>
          <w:sz w:val="24"/>
          <w:szCs w:val="24"/>
          <w:lang w:val="es-MX"/>
        </w:rPr>
        <w:t>Reglas de orden y procedimiento</w:t>
      </w:r>
    </w:p>
    <w:p w:rsidR="00F11A25" w:rsidRPr="00B47CDB" w:rsidRDefault="00F11A25" w:rsidP="00F11A25">
      <w:pPr>
        <w:spacing w:after="0"/>
        <w:ind w:left="1440"/>
        <w:rPr>
          <w:rFonts w:eastAsia="Times New Roman" w:cstheme="minorHAnsi"/>
          <w:color w:val="538135" w:themeColor="accent6" w:themeShade="BF"/>
          <w:lang w:val="es-MX"/>
        </w:rPr>
      </w:pPr>
      <w:r w:rsidRPr="00B47CDB">
        <w:rPr>
          <w:rFonts w:eastAsia="Times New Roman" w:cstheme="minorHAnsi"/>
          <w:color w:val="538135" w:themeColor="accent6" w:themeShade="BF"/>
          <w:lang w:val="es-MX"/>
        </w:rPr>
        <w:t xml:space="preserve">Revisamos la plantilla de </w:t>
      </w:r>
      <w:proofErr w:type="spellStart"/>
      <w:r w:rsidRPr="00B47CDB">
        <w:rPr>
          <w:rFonts w:eastAsia="Times New Roman" w:cstheme="minorHAnsi"/>
          <w:color w:val="538135" w:themeColor="accent6" w:themeShade="BF"/>
          <w:lang w:val="es-MX"/>
        </w:rPr>
        <w:t>School</w:t>
      </w:r>
      <w:proofErr w:type="spellEnd"/>
      <w:r w:rsidRPr="00B47CDB">
        <w:rPr>
          <w:rFonts w:eastAsia="Times New Roman" w:cstheme="minorHAnsi"/>
          <w:color w:val="538135" w:themeColor="accent6" w:themeShade="BF"/>
          <w:lang w:val="es-MX"/>
        </w:rPr>
        <w:t xml:space="preserve"> LAND Trust e hicimos algunas modificaciones. Aquí están las Reglas de Orden y Procedimiento que se acordaron:</w:t>
      </w:r>
    </w:p>
    <w:p w:rsidR="00A524F3" w:rsidRPr="00B47CDB" w:rsidRDefault="00F11A25" w:rsidP="00F11A25">
      <w:pPr>
        <w:spacing w:after="0"/>
        <w:ind w:left="1440"/>
        <w:rPr>
          <w:b/>
          <w:color w:val="538135" w:themeColor="accent6" w:themeShade="BF"/>
          <w:lang w:val="es-MX"/>
        </w:rPr>
      </w:pPr>
      <w:r w:rsidRPr="00B47CDB">
        <w:rPr>
          <w:b/>
          <w:color w:val="538135" w:themeColor="accent6" w:themeShade="BF"/>
          <w:lang w:val="es-MX"/>
        </w:rPr>
        <w:t>Para promover el comportamiento ético y el discurso civil, cada miembro del consejo deberá:</w:t>
      </w:r>
    </w:p>
    <w:p w:rsidR="004B308B" w:rsidRPr="00B47CDB" w:rsidRDefault="004B308B" w:rsidP="004B308B">
      <w:pPr>
        <w:pStyle w:val="ListParagraph"/>
        <w:numPr>
          <w:ilvl w:val="0"/>
          <w:numId w:val="10"/>
        </w:numPr>
        <w:spacing w:after="0"/>
        <w:rPr>
          <w:color w:val="538135" w:themeColor="accent6" w:themeShade="BF"/>
          <w:lang w:val="es-MX"/>
        </w:rPr>
      </w:pPr>
      <w:r w:rsidRPr="00B47CDB">
        <w:rPr>
          <w:color w:val="538135" w:themeColor="accent6" w:themeShade="BF"/>
          <w:lang w:val="es-MX"/>
        </w:rPr>
        <w:t>Asistir a las reuniones del consejo a tiempo y preparado</w:t>
      </w:r>
    </w:p>
    <w:p w:rsidR="004B308B" w:rsidRPr="00B47CDB" w:rsidRDefault="004B308B" w:rsidP="004B308B">
      <w:pPr>
        <w:pStyle w:val="ListParagraph"/>
        <w:numPr>
          <w:ilvl w:val="0"/>
          <w:numId w:val="10"/>
        </w:numPr>
        <w:spacing w:after="0"/>
        <w:rPr>
          <w:color w:val="538135" w:themeColor="accent6" w:themeShade="BF"/>
          <w:lang w:val="es-MX"/>
        </w:rPr>
      </w:pPr>
      <w:r w:rsidRPr="00B47CDB">
        <w:rPr>
          <w:color w:val="538135" w:themeColor="accent6" w:themeShade="BF"/>
          <w:lang w:val="es-MX"/>
        </w:rPr>
        <w:t>Tomar decisiones con las necesidades de los estudiantes como objetivo principal.</w:t>
      </w:r>
    </w:p>
    <w:p w:rsidR="004B308B" w:rsidRPr="00B47CDB" w:rsidRDefault="004B308B" w:rsidP="004B308B">
      <w:pPr>
        <w:pStyle w:val="ListParagraph"/>
        <w:numPr>
          <w:ilvl w:val="0"/>
          <w:numId w:val="10"/>
        </w:numPr>
        <w:spacing w:after="0"/>
        <w:rPr>
          <w:color w:val="538135" w:themeColor="accent6" w:themeShade="BF"/>
          <w:lang w:val="es-MX"/>
        </w:rPr>
      </w:pPr>
      <w:r w:rsidRPr="00B47CDB">
        <w:rPr>
          <w:color w:val="538135" w:themeColor="accent6" w:themeShade="BF"/>
          <w:lang w:val="es-MX"/>
        </w:rPr>
        <w:t>Escuchar y valorar opiniones diversas.</w:t>
      </w:r>
    </w:p>
    <w:p w:rsidR="004B308B" w:rsidRPr="00B47CDB" w:rsidRDefault="004B308B" w:rsidP="004B308B">
      <w:pPr>
        <w:pStyle w:val="ListParagraph"/>
        <w:numPr>
          <w:ilvl w:val="0"/>
          <w:numId w:val="10"/>
        </w:numPr>
        <w:spacing w:after="0"/>
        <w:rPr>
          <w:color w:val="538135" w:themeColor="accent6" w:themeShade="BF"/>
          <w:lang w:val="es-MX"/>
        </w:rPr>
      </w:pPr>
      <w:r w:rsidRPr="00B47CDB">
        <w:rPr>
          <w:color w:val="538135" w:themeColor="accent6" w:themeShade="BF"/>
          <w:lang w:val="es-MX"/>
        </w:rPr>
        <w:t>Asegúrese de que las opiniones de las personas que representa estén incluidas en las discusiones.</w:t>
      </w:r>
    </w:p>
    <w:p w:rsidR="004B308B" w:rsidRPr="00B47CDB" w:rsidRDefault="004B308B" w:rsidP="004B308B">
      <w:pPr>
        <w:pStyle w:val="ListParagraph"/>
        <w:numPr>
          <w:ilvl w:val="0"/>
          <w:numId w:val="10"/>
        </w:numPr>
        <w:spacing w:after="0"/>
        <w:rPr>
          <w:color w:val="538135" w:themeColor="accent6" w:themeShade="BF"/>
          <w:lang w:val="es-MX"/>
        </w:rPr>
      </w:pPr>
      <w:r w:rsidRPr="00B47CDB">
        <w:rPr>
          <w:color w:val="538135" w:themeColor="accent6" w:themeShade="BF"/>
          <w:lang w:val="es-MX"/>
        </w:rPr>
        <w:lastRenderedPageBreak/>
        <w:t>Espere responsabilidad y esté preparado para ser responsable</w:t>
      </w:r>
    </w:p>
    <w:p w:rsidR="00A524F3" w:rsidRPr="00B47CDB" w:rsidRDefault="004B308B" w:rsidP="004B308B">
      <w:pPr>
        <w:pStyle w:val="ListParagraph"/>
        <w:numPr>
          <w:ilvl w:val="0"/>
          <w:numId w:val="10"/>
        </w:numPr>
        <w:spacing w:after="0"/>
        <w:rPr>
          <w:color w:val="538135" w:themeColor="accent6" w:themeShade="BF"/>
          <w:lang w:val="es-MX"/>
        </w:rPr>
      </w:pPr>
      <w:r w:rsidRPr="00B47CDB">
        <w:rPr>
          <w:color w:val="538135" w:themeColor="accent6" w:themeShade="BF"/>
          <w:lang w:val="es-MX"/>
        </w:rPr>
        <w:t>Actúa con integridad</w:t>
      </w:r>
    </w:p>
    <w:p w:rsidR="00A524F3" w:rsidRPr="00B47CDB" w:rsidRDefault="00A524F3" w:rsidP="004B308B">
      <w:pPr>
        <w:spacing w:before="240" w:after="0"/>
        <w:ind w:left="720" w:firstLine="720"/>
        <w:rPr>
          <w:b/>
          <w:color w:val="538135" w:themeColor="accent6" w:themeShade="BF"/>
          <w:sz w:val="24"/>
          <w:u w:val="single"/>
          <w:lang w:val="es-MX"/>
        </w:rPr>
      </w:pPr>
      <w:r w:rsidRPr="00B47CDB">
        <w:rPr>
          <w:b/>
          <w:color w:val="538135" w:themeColor="accent6" w:themeShade="BF"/>
          <w:sz w:val="24"/>
          <w:u w:val="single"/>
          <w:lang w:val="es-MX"/>
        </w:rPr>
        <w:t xml:space="preserve">Rules of </w:t>
      </w:r>
      <w:proofErr w:type="spellStart"/>
      <w:r w:rsidRPr="00B47CDB">
        <w:rPr>
          <w:b/>
          <w:color w:val="538135" w:themeColor="accent6" w:themeShade="BF"/>
          <w:sz w:val="24"/>
          <w:u w:val="single"/>
          <w:lang w:val="es-MX"/>
        </w:rPr>
        <w:t>Procedure</w:t>
      </w:r>
      <w:proofErr w:type="spellEnd"/>
      <w:r w:rsidRPr="00B47CDB">
        <w:rPr>
          <w:b/>
          <w:color w:val="538135" w:themeColor="accent6" w:themeShade="BF"/>
          <w:sz w:val="24"/>
          <w:u w:val="single"/>
          <w:lang w:val="es-MX"/>
        </w:rPr>
        <w:t>:</w:t>
      </w:r>
    </w:p>
    <w:p w:rsidR="00A1153D" w:rsidRPr="00B47CDB" w:rsidRDefault="00A1153D" w:rsidP="00C87A94">
      <w:pPr>
        <w:pStyle w:val="NormalWeb"/>
        <w:spacing w:before="0" w:beforeAutospacing="0" w:after="0" w:afterAutospacing="0"/>
        <w:ind w:left="720" w:firstLine="720"/>
        <w:rPr>
          <w:color w:val="538135" w:themeColor="accent6" w:themeShade="BF"/>
          <w:sz w:val="22"/>
          <w:lang w:val="es-MX"/>
        </w:rPr>
      </w:pPr>
      <w:r w:rsidRPr="00B47CDB">
        <w:rPr>
          <w:color w:val="538135" w:themeColor="accent6" w:themeShade="BF"/>
          <w:sz w:val="22"/>
          <w:lang w:val="es-MX"/>
        </w:rPr>
        <w:t>Reglas de procedimiento:</w:t>
      </w:r>
    </w:p>
    <w:p w:rsidR="00A1153D" w:rsidRPr="00B47CDB" w:rsidRDefault="00A1153D" w:rsidP="00C87A94">
      <w:pPr>
        <w:pStyle w:val="NormalWeb"/>
        <w:numPr>
          <w:ilvl w:val="0"/>
          <w:numId w:val="12"/>
        </w:numPr>
        <w:spacing w:before="0" w:beforeAutospacing="0"/>
        <w:rPr>
          <w:color w:val="538135" w:themeColor="accent6" w:themeShade="BF"/>
          <w:sz w:val="22"/>
          <w:lang w:val="es-MX"/>
        </w:rPr>
      </w:pPr>
      <w:r w:rsidRPr="00B47CDB">
        <w:rPr>
          <w:color w:val="538135" w:themeColor="accent6" w:themeShade="BF"/>
          <w:sz w:val="22"/>
          <w:lang w:val="es-MX"/>
        </w:rPr>
        <w:t>Todas las reuniones están abiertas al público y pueden asistir.</w:t>
      </w:r>
    </w:p>
    <w:p w:rsidR="00C87A94" w:rsidRPr="00B47CDB" w:rsidRDefault="00A1153D" w:rsidP="00A1153D">
      <w:pPr>
        <w:pStyle w:val="NormalWeb"/>
        <w:numPr>
          <w:ilvl w:val="0"/>
          <w:numId w:val="12"/>
        </w:numPr>
        <w:rPr>
          <w:rFonts w:asciiTheme="minorHAnsi" w:hAnsiTheme="minorHAnsi" w:cstheme="minorHAnsi"/>
          <w:color w:val="538135" w:themeColor="accent6" w:themeShade="BF"/>
          <w:sz w:val="22"/>
          <w:lang w:val="es-MX"/>
        </w:rPr>
      </w:pPr>
      <w:r w:rsidRPr="00B47CDB">
        <w:rPr>
          <w:color w:val="538135" w:themeColor="accent6" w:themeShade="BF"/>
          <w:sz w:val="22"/>
          <w:lang w:val="es-MX"/>
        </w:rPr>
        <w:t>La agenda de cada próxima reunió</w:t>
      </w:r>
      <w:r w:rsidR="00C87A94" w:rsidRPr="00B47CDB">
        <w:rPr>
          <w:color w:val="538135" w:themeColor="accent6" w:themeShade="BF"/>
          <w:sz w:val="22"/>
          <w:lang w:val="es-MX"/>
        </w:rPr>
        <w:t xml:space="preserve">n con el borrador de </w:t>
      </w:r>
      <w:proofErr w:type="gramStart"/>
      <w:r w:rsidR="00C87A94" w:rsidRPr="00B47CDB">
        <w:rPr>
          <w:color w:val="538135" w:themeColor="accent6" w:themeShade="BF"/>
          <w:sz w:val="22"/>
          <w:lang w:val="es-MX"/>
        </w:rPr>
        <w:t>las minutos</w:t>
      </w:r>
      <w:proofErr w:type="gramEnd"/>
      <w:r w:rsidRPr="00B47CDB">
        <w:rPr>
          <w:color w:val="538135" w:themeColor="accent6" w:themeShade="BF"/>
          <w:sz w:val="22"/>
          <w:lang w:val="es-MX"/>
        </w:rPr>
        <w:t xml:space="preserve"> de la reunión anterior estará disponible para todos los miembros del consejo al menos con una semana de anticipación, se publicará en el sitio web de la escuela y estará disponible en la oficina principal. La agenda incluirá la fecha, hora y lugar de la reunión. Si hay un ítem de la agenda que requiere un voto, los miembros serán notificados y la agenda indicará el voto requerido.</w:t>
      </w:r>
    </w:p>
    <w:p w:rsidR="00C87A94" w:rsidRPr="00B47CDB" w:rsidRDefault="00C87A94" w:rsidP="00C87A94">
      <w:pPr>
        <w:pStyle w:val="NormalWeb"/>
        <w:numPr>
          <w:ilvl w:val="0"/>
          <w:numId w:val="12"/>
        </w:numPr>
        <w:rPr>
          <w:color w:val="538135" w:themeColor="accent6" w:themeShade="BF"/>
          <w:sz w:val="22"/>
          <w:lang w:val="es-MX"/>
        </w:rPr>
      </w:pPr>
      <w:r w:rsidRPr="00B47CDB">
        <w:rPr>
          <w:color w:val="538135" w:themeColor="accent6" w:themeShade="BF"/>
          <w:sz w:val="22"/>
          <w:lang w:val="es-MX"/>
        </w:rPr>
        <w:t>Se guardarán actas de todas las reuniones, preparadas en formato borrador para su aprobación en la próxima reunión programada.</w:t>
      </w:r>
    </w:p>
    <w:p w:rsidR="00C87A94" w:rsidRPr="00B47CDB" w:rsidRDefault="00C87A94" w:rsidP="00C87A94">
      <w:pPr>
        <w:pStyle w:val="NormalWeb"/>
        <w:numPr>
          <w:ilvl w:val="0"/>
          <w:numId w:val="12"/>
        </w:numPr>
        <w:rPr>
          <w:color w:val="538135" w:themeColor="accent6" w:themeShade="BF"/>
          <w:sz w:val="22"/>
          <w:lang w:val="es-MX"/>
        </w:rPr>
      </w:pPr>
      <w:r w:rsidRPr="00B47CDB">
        <w:rPr>
          <w:color w:val="538135" w:themeColor="accent6" w:themeShade="BF"/>
          <w:sz w:val="22"/>
          <w:lang w:val="es-MX"/>
        </w:rPr>
        <w:t>El consejo estará compuesto por el director y al menos dos padres más que empleados y puede tener hasta un total de 20 miembros.</w:t>
      </w:r>
    </w:p>
    <w:p w:rsidR="00C87A94" w:rsidRPr="00B47CDB" w:rsidRDefault="00C87A94" w:rsidP="00C87A94">
      <w:pPr>
        <w:pStyle w:val="NormalWeb"/>
        <w:numPr>
          <w:ilvl w:val="0"/>
          <w:numId w:val="12"/>
        </w:numPr>
        <w:rPr>
          <w:rFonts w:asciiTheme="minorHAnsi" w:hAnsiTheme="minorHAnsi" w:cstheme="minorHAnsi"/>
          <w:color w:val="538135" w:themeColor="accent6" w:themeShade="BF"/>
          <w:sz w:val="22"/>
          <w:lang w:val="es-MX"/>
        </w:rPr>
      </w:pPr>
      <w:r w:rsidRPr="00B47CDB">
        <w:rPr>
          <w:color w:val="538135" w:themeColor="accent6" w:themeShade="BF"/>
          <w:sz w:val="22"/>
          <w:lang w:val="es-MX"/>
        </w:rPr>
        <w:t xml:space="preserve">El presidente dirige las reuniones, realiza tareas y solicita informes sobre las tareas. En ausencia del presidente, el vicepresidente dirigirá las </w:t>
      </w:r>
      <w:proofErr w:type="spellStart"/>
      <w:proofErr w:type="gramStart"/>
      <w:r w:rsidRPr="00B47CDB">
        <w:rPr>
          <w:color w:val="538135" w:themeColor="accent6" w:themeShade="BF"/>
          <w:sz w:val="22"/>
          <w:lang w:val="es-MX"/>
        </w:rPr>
        <w:t>reuniones.</w:t>
      </w:r>
      <w:r w:rsidR="00A524F3" w:rsidRPr="00B47CDB">
        <w:rPr>
          <w:color w:val="538135" w:themeColor="accent6" w:themeShade="BF"/>
          <w:sz w:val="22"/>
          <w:lang w:val="es-MX"/>
        </w:rPr>
        <w:t>The</w:t>
      </w:r>
      <w:proofErr w:type="spellEnd"/>
      <w:proofErr w:type="gramEnd"/>
      <w:r w:rsidR="00A524F3" w:rsidRPr="00B47CDB">
        <w:rPr>
          <w:color w:val="538135" w:themeColor="accent6" w:themeShade="BF"/>
          <w:sz w:val="22"/>
          <w:lang w:val="es-MX"/>
        </w:rPr>
        <w:t xml:space="preserve"> </w:t>
      </w:r>
      <w:proofErr w:type="spellStart"/>
      <w:r w:rsidR="00A524F3" w:rsidRPr="00B47CDB">
        <w:rPr>
          <w:color w:val="538135" w:themeColor="accent6" w:themeShade="BF"/>
          <w:sz w:val="22"/>
          <w:lang w:val="es-MX"/>
        </w:rPr>
        <w:t>council</w:t>
      </w:r>
      <w:proofErr w:type="spellEnd"/>
      <w:r w:rsidR="00A524F3" w:rsidRPr="00B47CDB">
        <w:rPr>
          <w:color w:val="538135" w:themeColor="accent6" w:themeShade="BF"/>
          <w:sz w:val="22"/>
          <w:lang w:val="es-MX"/>
        </w:rPr>
        <w:t xml:space="preserve"> </w:t>
      </w:r>
      <w:proofErr w:type="spellStart"/>
      <w:r w:rsidR="00A524F3" w:rsidRPr="00B47CDB">
        <w:rPr>
          <w:color w:val="538135" w:themeColor="accent6" w:themeShade="BF"/>
          <w:sz w:val="22"/>
          <w:lang w:val="es-MX"/>
        </w:rPr>
        <w:t>must</w:t>
      </w:r>
      <w:proofErr w:type="spellEnd"/>
      <w:r w:rsidR="00A524F3" w:rsidRPr="00B47CDB">
        <w:rPr>
          <w:color w:val="538135" w:themeColor="accent6" w:themeShade="BF"/>
          <w:sz w:val="22"/>
          <w:lang w:val="es-MX"/>
        </w:rPr>
        <w:t xml:space="preserve"> </w:t>
      </w:r>
      <w:proofErr w:type="spellStart"/>
      <w:r w:rsidR="00A524F3" w:rsidRPr="00B47CDB">
        <w:rPr>
          <w:color w:val="538135" w:themeColor="accent6" w:themeShade="BF"/>
          <w:sz w:val="22"/>
          <w:lang w:val="es-MX"/>
        </w:rPr>
        <w:t>have</w:t>
      </w:r>
      <w:proofErr w:type="spellEnd"/>
      <w:r w:rsidR="00A524F3" w:rsidRPr="00B47CDB">
        <w:rPr>
          <w:color w:val="538135" w:themeColor="accent6" w:themeShade="BF"/>
          <w:sz w:val="22"/>
          <w:lang w:val="es-MX"/>
        </w:rPr>
        <w:t xml:space="preserve"> a quorum to vote. A quorum </w:t>
      </w:r>
      <w:proofErr w:type="spellStart"/>
      <w:r w:rsidR="00A524F3" w:rsidRPr="00B47CDB">
        <w:rPr>
          <w:color w:val="538135" w:themeColor="accent6" w:themeShade="BF"/>
          <w:sz w:val="22"/>
          <w:lang w:val="es-MX"/>
        </w:rPr>
        <w:t>is</w:t>
      </w:r>
      <w:proofErr w:type="spellEnd"/>
      <w:r w:rsidR="00A524F3" w:rsidRPr="00B47CDB">
        <w:rPr>
          <w:color w:val="538135" w:themeColor="accent6" w:themeShade="BF"/>
          <w:sz w:val="22"/>
          <w:lang w:val="es-MX"/>
        </w:rPr>
        <w:t xml:space="preserve"> </w:t>
      </w:r>
      <w:proofErr w:type="spellStart"/>
      <w:r w:rsidR="00A524F3" w:rsidRPr="00B47CDB">
        <w:rPr>
          <w:color w:val="538135" w:themeColor="accent6" w:themeShade="BF"/>
          <w:sz w:val="22"/>
          <w:lang w:val="es-MX"/>
        </w:rPr>
        <w:t>equal</w:t>
      </w:r>
      <w:proofErr w:type="spellEnd"/>
      <w:r w:rsidR="00A524F3" w:rsidRPr="00B47CDB">
        <w:rPr>
          <w:color w:val="538135" w:themeColor="accent6" w:themeShade="BF"/>
          <w:sz w:val="22"/>
          <w:lang w:val="es-MX"/>
        </w:rPr>
        <w:t xml:space="preserve"> to a </w:t>
      </w:r>
      <w:proofErr w:type="spellStart"/>
      <w:r w:rsidR="00A524F3" w:rsidRPr="00B47CDB">
        <w:rPr>
          <w:color w:val="538135" w:themeColor="accent6" w:themeShade="BF"/>
          <w:sz w:val="22"/>
          <w:lang w:val="es-MX"/>
        </w:rPr>
        <w:t>majority</w:t>
      </w:r>
      <w:proofErr w:type="spellEnd"/>
      <w:r w:rsidR="00A524F3" w:rsidRPr="00B47CDB">
        <w:rPr>
          <w:color w:val="538135" w:themeColor="accent6" w:themeShade="BF"/>
          <w:sz w:val="22"/>
          <w:lang w:val="es-MX"/>
        </w:rPr>
        <w:t xml:space="preserve"> of </w:t>
      </w:r>
      <w:proofErr w:type="spellStart"/>
      <w:r w:rsidR="00A524F3" w:rsidRPr="00B47CDB">
        <w:rPr>
          <w:color w:val="538135" w:themeColor="accent6" w:themeShade="BF"/>
          <w:sz w:val="22"/>
          <w:lang w:val="es-MX"/>
        </w:rPr>
        <w:t>council</w:t>
      </w:r>
      <w:proofErr w:type="spellEnd"/>
      <w:r w:rsidR="00A524F3" w:rsidRPr="00B47CDB">
        <w:rPr>
          <w:color w:val="538135" w:themeColor="accent6" w:themeShade="BF"/>
          <w:sz w:val="22"/>
          <w:lang w:val="es-MX"/>
        </w:rPr>
        <w:t xml:space="preserve"> </w:t>
      </w:r>
      <w:proofErr w:type="spellStart"/>
      <w:r w:rsidR="00A524F3" w:rsidRPr="00B47CDB">
        <w:rPr>
          <w:color w:val="538135" w:themeColor="accent6" w:themeShade="BF"/>
          <w:sz w:val="22"/>
          <w:lang w:val="es-MX"/>
        </w:rPr>
        <w:t>members</w:t>
      </w:r>
      <w:proofErr w:type="spellEnd"/>
      <w:r w:rsidR="00A524F3" w:rsidRPr="00B47CDB">
        <w:rPr>
          <w:color w:val="538135" w:themeColor="accent6" w:themeShade="BF"/>
          <w:sz w:val="22"/>
          <w:lang w:val="es-MX"/>
        </w:rPr>
        <w:t>.</w:t>
      </w:r>
    </w:p>
    <w:p w:rsidR="00C87A94" w:rsidRPr="00B47CDB" w:rsidRDefault="00C87A94" w:rsidP="00C87A94">
      <w:pPr>
        <w:pStyle w:val="NormalWeb"/>
        <w:numPr>
          <w:ilvl w:val="0"/>
          <w:numId w:val="12"/>
        </w:numPr>
        <w:rPr>
          <w:rFonts w:asciiTheme="minorHAnsi" w:hAnsiTheme="minorHAnsi" w:cstheme="minorHAnsi"/>
          <w:color w:val="538135" w:themeColor="accent6" w:themeShade="BF"/>
          <w:sz w:val="22"/>
          <w:lang w:val="es-MX"/>
        </w:rPr>
      </w:pPr>
      <w:r w:rsidRPr="00B47CDB">
        <w:rPr>
          <w:color w:val="538135" w:themeColor="accent6" w:themeShade="BF"/>
          <w:sz w:val="22"/>
          <w:lang w:val="es-MX"/>
        </w:rPr>
        <w:t xml:space="preserve">Si un miembro padre está ausente de dos reuniones consecutivas, el presidente puede notificar al miembro </w:t>
      </w:r>
      <w:proofErr w:type="gramStart"/>
      <w:r w:rsidRPr="00B47CDB">
        <w:rPr>
          <w:color w:val="538135" w:themeColor="accent6" w:themeShade="BF"/>
          <w:sz w:val="22"/>
          <w:lang w:val="es-MX"/>
        </w:rPr>
        <w:t>que</w:t>
      </w:r>
      <w:proofErr w:type="gramEnd"/>
      <w:r w:rsidRPr="00B47CDB">
        <w:rPr>
          <w:color w:val="538135" w:themeColor="accent6" w:themeShade="BF"/>
          <w:sz w:val="22"/>
          <w:lang w:val="es-MX"/>
        </w:rPr>
        <w:t xml:space="preserve"> si el miembro no asiste a la próxima reunión, el consejo puede considerar el asiento vacante y el resto de los padres miembros pueden nombrar a un padre para completar el término no vencido.</w:t>
      </w:r>
    </w:p>
    <w:p w:rsidR="00C87A94" w:rsidRPr="00B47CDB" w:rsidRDefault="00C87A94" w:rsidP="00C87A94">
      <w:pPr>
        <w:pStyle w:val="NormalWeb"/>
        <w:numPr>
          <w:ilvl w:val="0"/>
          <w:numId w:val="12"/>
        </w:numPr>
        <w:rPr>
          <w:rFonts w:asciiTheme="minorHAnsi" w:hAnsiTheme="minorHAnsi" w:cstheme="minorHAnsi"/>
          <w:color w:val="538135" w:themeColor="accent6" w:themeShade="BF"/>
          <w:sz w:val="22"/>
          <w:lang w:val="es-MX"/>
        </w:rPr>
      </w:pPr>
      <w:r w:rsidRPr="00B47CDB">
        <w:rPr>
          <w:color w:val="538135" w:themeColor="accent6" w:themeShade="BF"/>
          <w:sz w:val="22"/>
          <w:lang w:val="es-MX"/>
        </w:rPr>
        <w:t>Miembros de S.C.C. debe notificar al presidente de posibles conflictos de intereses.</w:t>
      </w:r>
    </w:p>
    <w:p w:rsidR="00C87A94" w:rsidRPr="00B47CDB" w:rsidRDefault="00C87A94" w:rsidP="00C87A94">
      <w:pPr>
        <w:pStyle w:val="NormalWeb"/>
        <w:numPr>
          <w:ilvl w:val="0"/>
          <w:numId w:val="12"/>
        </w:numPr>
        <w:rPr>
          <w:rFonts w:asciiTheme="minorHAnsi" w:hAnsiTheme="minorHAnsi" w:cstheme="minorHAnsi"/>
          <w:color w:val="538135" w:themeColor="accent6" w:themeShade="BF"/>
          <w:sz w:val="22"/>
          <w:lang w:val="es-MX"/>
        </w:rPr>
      </w:pPr>
      <w:r w:rsidRPr="00B47CDB">
        <w:rPr>
          <w:color w:val="538135" w:themeColor="accent6" w:themeShade="BF"/>
          <w:sz w:val="22"/>
          <w:lang w:val="es-MX"/>
        </w:rPr>
        <w:t>Las reuniones se llevarán a cabo y se tomarán medidas de acuerdo con reglas muy simplificadas de procedimiento parlamentario, como se requiere en 53G-7-1203 (10). Las acciones del Consejo se tomarán por mociones y votaciones con votos y mociones registradas en las actas.</w:t>
      </w:r>
    </w:p>
    <w:p w:rsidR="00A524F3" w:rsidRPr="00B47CDB" w:rsidRDefault="00036F1B" w:rsidP="00C87A94">
      <w:pPr>
        <w:pStyle w:val="NormalWeb"/>
        <w:spacing w:after="0" w:afterAutospacing="0"/>
        <w:ind w:left="1440"/>
        <w:rPr>
          <w:rFonts w:asciiTheme="minorHAnsi" w:hAnsiTheme="minorHAnsi" w:cstheme="minorHAnsi"/>
          <w:color w:val="538135" w:themeColor="accent6" w:themeShade="BF"/>
          <w:lang w:val="es-MX"/>
        </w:rPr>
      </w:pPr>
      <w:r w:rsidRPr="00B47CDB">
        <w:rPr>
          <w:rFonts w:cstheme="minorHAnsi"/>
          <w:color w:val="000000"/>
          <w:lang w:val="es-MX"/>
        </w:rPr>
        <w:t>Compacto de Padres</w:t>
      </w:r>
      <w:r w:rsidR="00A524F3" w:rsidRPr="00B47CDB">
        <w:rPr>
          <w:rFonts w:cstheme="minorHAnsi"/>
          <w:color w:val="000000"/>
          <w:lang w:val="es-MX"/>
        </w:rPr>
        <w:br/>
      </w:r>
      <w:r w:rsidR="00C87A94" w:rsidRPr="00B47CDB">
        <w:rPr>
          <w:rFonts w:cstheme="minorHAnsi"/>
          <w:color w:val="000000"/>
          <w:lang w:val="es-MX"/>
        </w:rPr>
        <w:t>Modificaciones recomendadas:</w:t>
      </w:r>
    </w:p>
    <w:p w:rsidR="00A524F3" w:rsidRPr="00B47CDB" w:rsidRDefault="00C87A94" w:rsidP="00A524F3">
      <w:pPr>
        <w:pStyle w:val="ListParagraph"/>
        <w:numPr>
          <w:ilvl w:val="0"/>
          <w:numId w:val="5"/>
        </w:numPr>
        <w:rPr>
          <w:rFonts w:ascii="Times New Roman" w:eastAsia="Times New Roman" w:hAnsi="Times New Roman" w:cs="Times New Roman"/>
          <w:color w:val="538135" w:themeColor="accent6" w:themeShade="BF"/>
          <w:szCs w:val="24"/>
          <w:lang w:val="es-MX"/>
        </w:rPr>
      </w:pPr>
      <w:r w:rsidRPr="00B47CDB">
        <w:rPr>
          <w:rFonts w:ascii="Times New Roman" w:eastAsia="Times New Roman" w:hAnsi="Times New Roman" w:cs="Times New Roman"/>
          <w:color w:val="538135" w:themeColor="accent6" w:themeShade="BF"/>
          <w:szCs w:val="24"/>
          <w:lang w:val="es-MX"/>
        </w:rPr>
        <w:t xml:space="preserve">Agregar información de </w:t>
      </w:r>
      <w:proofErr w:type="spellStart"/>
      <w:r w:rsidRPr="00B47CDB">
        <w:rPr>
          <w:rFonts w:ascii="Times New Roman" w:eastAsia="Times New Roman" w:hAnsi="Times New Roman" w:cs="Times New Roman"/>
          <w:color w:val="538135" w:themeColor="accent6" w:themeShade="BF"/>
          <w:szCs w:val="24"/>
          <w:lang w:val="es-MX"/>
        </w:rPr>
        <w:t>Safe</w:t>
      </w:r>
      <w:proofErr w:type="spellEnd"/>
      <w:r w:rsidRPr="00B47CDB">
        <w:rPr>
          <w:rFonts w:ascii="Times New Roman" w:eastAsia="Times New Roman" w:hAnsi="Times New Roman" w:cs="Times New Roman"/>
          <w:color w:val="538135" w:themeColor="accent6" w:themeShade="BF"/>
          <w:szCs w:val="24"/>
          <w:lang w:val="es-MX"/>
        </w:rPr>
        <w:t xml:space="preserve"> UT</w:t>
      </w:r>
    </w:p>
    <w:p w:rsidR="00A524F3" w:rsidRPr="00B47CDB" w:rsidRDefault="00C87A94" w:rsidP="00A524F3">
      <w:pPr>
        <w:pStyle w:val="ListParagraph"/>
        <w:numPr>
          <w:ilvl w:val="0"/>
          <w:numId w:val="5"/>
        </w:numPr>
        <w:rPr>
          <w:rFonts w:ascii="Times New Roman" w:eastAsia="Times New Roman" w:hAnsi="Times New Roman" w:cs="Times New Roman"/>
          <w:color w:val="538135" w:themeColor="accent6" w:themeShade="BF"/>
          <w:szCs w:val="24"/>
          <w:lang w:val="es-MX"/>
        </w:rPr>
      </w:pPr>
      <w:r w:rsidRPr="00B47CDB">
        <w:rPr>
          <w:rFonts w:ascii="Times New Roman" w:eastAsia="Times New Roman" w:hAnsi="Times New Roman" w:cs="Times New Roman"/>
          <w:color w:val="538135" w:themeColor="accent6" w:themeShade="BF"/>
          <w:szCs w:val="24"/>
          <w:lang w:val="es-MX"/>
        </w:rPr>
        <w:t xml:space="preserve">Agregar los primeros viernes a la parte posterior </w:t>
      </w:r>
    </w:p>
    <w:p w:rsidR="00A524F3" w:rsidRPr="00B47CDB" w:rsidRDefault="00C87A94" w:rsidP="00A524F3">
      <w:pPr>
        <w:pStyle w:val="ListParagraph"/>
        <w:numPr>
          <w:ilvl w:val="0"/>
          <w:numId w:val="5"/>
        </w:numPr>
        <w:rPr>
          <w:rFonts w:ascii="Times New Roman" w:eastAsia="Times New Roman" w:hAnsi="Times New Roman" w:cs="Times New Roman"/>
          <w:color w:val="538135" w:themeColor="accent6" w:themeShade="BF"/>
          <w:szCs w:val="24"/>
          <w:lang w:val="es-MX"/>
        </w:rPr>
      </w:pPr>
      <w:r w:rsidRPr="00B47CDB">
        <w:rPr>
          <w:rFonts w:ascii="Times New Roman" w:eastAsia="Times New Roman" w:hAnsi="Times New Roman" w:cs="Times New Roman"/>
          <w:color w:val="538135" w:themeColor="accent6" w:themeShade="BF"/>
          <w:szCs w:val="24"/>
          <w:lang w:val="es-MX"/>
        </w:rPr>
        <w:t xml:space="preserve">Eliminar </w:t>
      </w:r>
      <w:proofErr w:type="spellStart"/>
      <w:r w:rsidRPr="00B47CDB">
        <w:rPr>
          <w:rFonts w:ascii="Times New Roman" w:eastAsia="Times New Roman" w:hAnsi="Times New Roman" w:cs="Times New Roman"/>
          <w:color w:val="538135" w:themeColor="accent6" w:themeShade="BF"/>
          <w:szCs w:val="24"/>
          <w:lang w:val="es-MX"/>
        </w:rPr>
        <w:t>Netsmartz</w:t>
      </w:r>
      <w:proofErr w:type="spellEnd"/>
    </w:p>
    <w:p w:rsidR="00036F1B" w:rsidRPr="00B47CDB" w:rsidRDefault="00036F1B" w:rsidP="00A524F3">
      <w:pPr>
        <w:spacing w:after="0"/>
        <w:ind w:left="1440"/>
        <w:rPr>
          <w:rFonts w:eastAsia="Times New Roman" w:cstheme="minorHAnsi"/>
          <w:color w:val="000000"/>
          <w:sz w:val="24"/>
          <w:szCs w:val="24"/>
          <w:lang w:val="es-MX"/>
        </w:rPr>
      </w:pPr>
      <w:r w:rsidRPr="00B47CDB">
        <w:rPr>
          <w:rFonts w:eastAsia="Times New Roman" w:cstheme="minorHAnsi"/>
          <w:color w:val="000000"/>
          <w:sz w:val="24"/>
          <w:szCs w:val="24"/>
          <w:lang w:val="es-MX"/>
        </w:rPr>
        <w:t>Plan de éxito estudiantil</w:t>
      </w:r>
    </w:p>
    <w:p w:rsidR="00C87A94" w:rsidRPr="00B47CDB" w:rsidRDefault="00C87A94" w:rsidP="001A7AB5">
      <w:pPr>
        <w:spacing w:after="0"/>
        <w:ind w:left="1440"/>
        <w:rPr>
          <w:rFonts w:eastAsia="Times New Roman" w:cstheme="minorHAnsi"/>
          <w:color w:val="538135" w:themeColor="accent6" w:themeShade="BF"/>
          <w:szCs w:val="24"/>
          <w:lang w:val="es-MX"/>
        </w:rPr>
      </w:pPr>
      <w:r w:rsidRPr="00B47CDB">
        <w:rPr>
          <w:rFonts w:eastAsia="Times New Roman" w:cstheme="minorHAnsi"/>
          <w:color w:val="538135" w:themeColor="accent6" w:themeShade="BF"/>
          <w:szCs w:val="24"/>
          <w:lang w:val="es-MX"/>
        </w:rPr>
        <w:t>Académico / TSSA</w:t>
      </w:r>
    </w:p>
    <w:p w:rsidR="00C87A94" w:rsidRPr="00B47CDB" w:rsidRDefault="00C87A94" w:rsidP="001A7AB5">
      <w:pPr>
        <w:spacing w:after="0"/>
        <w:ind w:left="1440"/>
        <w:rPr>
          <w:rFonts w:eastAsia="Times New Roman" w:cstheme="minorHAnsi"/>
          <w:color w:val="538135" w:themeColor="accent6" w:themeShade="BF"/>
          <w:szCs w:val="24"/>
          <w:lang w:val="es-MX"/>
        </w:rPr>
      </w:pPr>
      <w:r w:rsidRPr="00B47CDB">
        <w:rPr>
          <w:rFonts w:eastAsia="Times New Roman" w:cstheme="minorHAnsi"/>
          <w:color w:val="538135" w:themeColor="accent6" w:themeShade="BF"/>
          <w:szCs w:val="24"/>
          <w:lang w:val="es-MX"/>
        </w:rPr>
        <w:t xml:space="preserve">El número de estudiantes que leen a nivel de grado o superior aumentará en un 3% desde el comienzo del año hasta la mitad del año, según lo medido por el nivel </w:t>
      </w:r>
      <w:proofErr w:type="spellStart"/>
      <w:r w:rsidRPr="00B47CDB">
        <w:rPr>
          <w:rFonts w:eastAsia="Times New Roman" w:cstheme="minorHAnsi"/>
          <w:color w:val="538135" w:themeColor="accent6" w:themeShade="BF"/>
          <w:szCs w:val="24"/>
          <w:lang w:val="es-MX"/>
        </w:rPr>
        <w:t>Lexile</w:t>
      </w:r>
      <w:proofErr w:type="spellEnd"/>
      <w:r w:rsidRPr="00B47CDB">
        <w:rPr>
          <w:rFonts w:eastAsia="Times New Roman" w:cstheme="minorHAnsi"/>
          <w:color w:val="538135" w:themeColor="accent6" w:themeShade="BF"/>
          <w:szCs w:val="24"/>
          <w:lang w:val="es-MX"/>
        </w:rPr>
        <w:t xml:space="preserve"> en el Inventario de Lectura de HMH.</w:t>
      </w:r>
    </w:p>
    <w:p w:rsidR="00B7297C" w:rsidRPr="00B47CDB" w:rsidRDefault="00B7297C" w:rsidP="00B7297C">
      <w:pPr>
        <w:pStyle w:val="ListParagraph"/>
        <w:numPr>
          <w:ilvl w:val="0"/>
          <w:numId w:val="6"/>
        </w:numPr>
        <w:rPr>
          <w:rFonts w:eastAsia="Times New Roman" w:cstheme="minorHAnsi"/>
          <w:color w:val="538135" w:themeColor="accent6" w:themeShade="BF"/>
          <w:szCs w:val="24"/>
          <w:lang w:val="es-MX"/>
        </w:rPr>
      </w:pPr>
      <w:r w:rsidRPr="00B47CDB">
        <w:rPr>
          <w:rFonts w:eastAsia="Times New Roman" w:cstheme="minorHAnsi"/>
          <w:color w:val="538135" w:themeColor="accent6" w:themeShade="BF"/>
          <w:szCs w:val="24"/>
          <w:lang w:val="es-MX"/>
        </w:rPr>
        <w:t>Se programará tiempo en una reunión de facultad para explorar los datos más en profundidad, así como planificar las intervenciones que se pueden hacer en las aulas del área de contenido.</w:t>
      </w:r>
    </w:p>
    <w:p w:rsidR="00B7297C" w:rsidRPr="00B47CDB" w:rsidRDefault="00B7297C" w:rsidP="00B7297C">
      <w:pPr>
        <w:pStyle w:val="ListParagraph"/>
        <w:numPr>
          <w:ilvl w:val="0"/>
          <w:numId w:val="6"/>
        </w:numPr>
        <w:rPr>
          <w:rFonts w:eastAsia="Times New Roman" w:cstheme="minorHAnsi"/>
          <w:color w:val="538135" w:themeColor="accent6" w:themeShade="BF"/>
          <w:szCs w:val="24"/>
          <w:lang w:val="es-MX"/>
        </w:rPr>
      </w:pPr>
      <w:r w:rsidRPr="00B47CDB">
        <w:rPr>
          <w:rFonts w:eastAsia="Times New Roman" w:cstheme="minorHAnsi"/>
          <w:color w:val="538135" w:themeColor="accent6" w:themeShade="BF"/>
          <w:szCs w:val="24"/>
          <w:lang w:val="es-MX"/>
        </w:rPr>
        <w:lastRenderedPageBreak/>
        <w:t>Se ha contratado un tutor privado para llevar a cabo una intervención de lectura intensa con algunos de nuestros estudiantes más necesitados en lectura.</w:t>
      </w:r>
    </w:p>
    <w:p w:rsidR="00B7297C" w:rsidRPr="00B47CDB" w:rsidRDefault="00B7297C" w:rsidP="00B7297C">
      <w:pPr>
        <w:pStyle w:val="ListParagraph"/>
        <w:numPr>
          <w:ilvl w:val="0"/>
          <w:numId w:val="6"/>
        </w:numPr>
        <w:rPr>
          <w:rFonts w:eastAsia="Times New Roman" w:cstheme="minorHAnsi"/>
          <w:color w:val="538135" w:themeColor="accent6" w:themeShade="BF"/>
          <w:szCs w:val="24"/>
          <w:lang w:val="es-MX"/>
        </w:rPr>
      </w:pPr>
      <w:r w:rsidRPr="00B47CDB">
        <w:rPr>
          <w:rFonts w:eastAsia="Times New Roman" w:cstheme="minorHAnsi"/>
          <w:color w:val="538135" w:themeColor="accent6" w:themeShade="BF"/>
          <w:szCs w:val="24"/>
          <w:lang w:val="es-MX"/>
        </w:rPr>
        <w:t>Todas nuestras clases de estudios dirigidos tendrán licencias para un programa de lectura en línea para cualquier estudiante que lea por debajo del nivel de grado.</w:t>
      </w:r>
    </w:p>
    <w:p w:rsidR="00D923AF" w:rsidRPr="00B47CDB" w:rsidRDefault="00D923AF" w:rsidP="00D923AF">
      <w:pPr>
        <w:spacing w:after="0"/>
        <w:ind w:left="1440"/>
        <w:rPr>
          <w:rFonts w:eastAsia="Times New Roman" w:cstheme="minorHAnsi"/>
          <w:b/>
          <w:color w:val="538135" w:themeColor="accent6" w:themeShade="BF"/>
          <w:szCs w:val="24"/>
          <w:u w:val="single"/>
          <w:lang w:val="es-MX"/>
        </w:rPr>
      </w:pPr>
      <w:r w:rsidRPr="00B47CDB">
        <w:rPr>
          <w:rFonts w:eastAsia="Times New Roman" w:cstheme="minorHAnsi"/>
          <w:b/>
          <w:color w:val="538135" w:themeColor="accent6" w:themeShade="BF"/>
          <w:szCs w:val="24"/>
          <w:u w:val="single"/>
          <w:lang w:val="es-MX"/>
        </w:rPr>
        <w:t>Cultura</w:t>
      </w:r>
    </w:p>
    <w:p w:rsidR="00F45CF1" w:rsidRPr="00B47CDB" w:rsidRDefault="00F45CF1" w:rsidP="00F45CF1">
      <w:pPr>
        <w:ind w:left="1440"/>
        <w:rPr>
          <w:rFonts w:eastAsia="Times New Roman" w:cstheme="minorHAnsi"/>
          <w:color w:val="538135" w:themeColor="accent6" w:themeShade="BF"/>
          <w:szCs w:val="24"/>
          <w:lang w:val="es-MX"/>
        </w:rPr>
      </w:pPr>
      <w:r w:rsidRPr="00B47CDB">
        <w:rPr>
          <w:rFonts w:eastAsia="Times New Roman" w:cstheme="minorHAnsi"/>
          <w:color w:val="538135" w:themeColor="accent6" w:themeShade="BF"/>
          <w:szCs w:val="24"/>
          <w:lang w:val="es-MX"/>
        </w:rPr>
        <w:t>Se fomentarán las relaciones positivas entre la escuela y el hogar enviando al 100% de los padres de los estudiantes de SLCSE una postal positiva y específica de la facultad y cada maestro elegirá y llevará a cabo sus propias conexiones positivas entre los padres al final del primer semestre.</w:t>
      </w:r>
    </w:p>
    <w:p w:rsidR="00F45CF1" w:rsidRPr="00B47CDB" w:rsidRDefault="00F45CF1" w:rsidP="00F45CF1">
      <w:pPr>
        <w:pStyle w:val="ListParagraph"/>
        <w:numPr>
          <w:ilvl w:val="0"/>
          <w:numId w:val="7"/>
        </w:numPr>
        <w:rPr>
          <w:rFonts w:eastAsia="Times New Roman" w:cstheme="minorHAnsi"/>
          <w:color w:val="538135" w:themeColor="accent6" w:themeShade="BF"/>
          <w:szCs w:val="24"/>
          <w:lang w:val="es-MX"/>
        </w:rPr>
      </w:pPr>
      <w:r w:rsidRPr="00B47CDB">
        <w:rPr>
          <w:rFonts w:eastAsia="Times New Roman" w:cstheme="minorHAnsi"/>
          <w:color w:val="538135" w:themeColor="accent6" w:themeShade="BF"/>
          <w:szCs w:val="24"/>
          <w:lang w:val="es-MX"/>
        </w:rPr>
        <w:t>Las postales están en la sala de profesores. El tiempo en la reunión de la facultad y la reunión del equipo se dedicará a la escritura de postales.</w:t>
      </w:r>
    </w:p>
    <w:p w:rsidR="00F45CF1" w:rsidRPr="00B47CDB" w:rsidRDefault="00F45CF1" w:rsidP="00F45CF1">
      <w:pPr>
        <w:pStyle w:val="ListParagraph"/>
        <w:numPr>
          <w:ilvl w:val="0"/>
          <w:numId w:val="7"/>
        </w:numPr>
        <w:rPr>
          <w:rFonts w:eastAsia="Times New Roman" w:cstheme="minorHAnsi"/>
          <w:color w:val="538135" w:themeColor="accent6" w:themeShade="BF"/>
          <w:szCs w:val="24"/>
          <w:lang w:val="es-MX"/>
        </w:rPr>
      </w:pPr>
      <w:r w:rsidRPr="00B47CDB">
        <w:rPr>
          <w:lang w:val="es-MX"/>
        </w:rPr>
        <w:t xml:space="preserve"> </w:t>
      </w:r>
      <w:r w:rsidRPr="00B47CDB">
        <w:rPr>
          <w:rFonts w:eastAsia="Times New Roman" w:cstheme="minorHAnsi"/>
          <w:color w:val="538135" w:themeColor="accent6" w:themeShade="BF"/>
          <w:szCs w:val="24"/>
          <w:lang w:val="es-MX"/>
        </w:rPr>
        <w:t>El tiempo en la reunión de la facultad se dedicará a los maestros que colaboran sobre sus planes individuales de alcance positivo para padres. El profesorado compartirá su (s) conexión (es) individual (es) positiva (s) con los padres en la reunión del profesorado antes de las vacaciones de invierno.</w:t>
      </w:r>
    </w:p>
    <w:p w:rsidR="00A524F3" w:rsidRPr="00B47CDB" w:rsidRDefault="00A524F3" w:rsidP="00A524F3">
      <w:pPr>
        <w:spacing w:after="0"/>
        <w:ind w:left="1440"/>
        <w:rPr>
          <w:rFonts w:eastAsia="Times New Roman" w:cstheme="minorHAnsi"/>
          <w:b/>
          <w:color w:val="538135" w:themeColor="accent6" w:themeShade="BF"/>
          <w:szCs w:val="24"/>
          <w:u w:val="single"/>
          <w:lang w:val="es-MX"/>
        </w:rPr>
      </w:pPr>
      <w:proofErr w:type="spellStart"/>
      <w:r w:rsidRPr="00B47CDB">
        <w:rPr>
          <w:rFonts w:eastAsia="Times New Roman" w:cstheme="minorHAnsi"/>
          <w:b/>
          <w:color w:val="538135" w:themeColor="accent6" w:themeShade="BF"/>
          <w:szCs w:val="24"/>
          <w:u w:val="single"/>
          <w:lang w:val="es-MX"/>
        </w:rPr>
        <w:t>Achievement</w:t>
      </w:r>
      <w:proofErr w:type="spellEnd"/>
      <w:r w:rsidRPr="00B47CDB">
        <w:rPr>
          <w:rFonts w:eastAsia="Times New Roman" w:cstheme="minorHAnsi"/>
          <w:b/>
          <w:color w:val="538135" w:themeColor="accent6" w:themeShade="BF"/>
          <w:szCs w:val="24"/>
          <w:u w:val="single"/>
          <w:lang w:val="es-MX"/>
        </w:rPr>
        <w:t xml:space="preserve"> Gap</w:t>
      </w:r>
    </w:p>
    <w:p w:rsidR="00F45CF1" w:rsidRPr="00B47CDB" w:rsidRDefault="00F45CF1" w:rsidP="00F45CF1">
      <w:pPr>
        <w:ind w:left="1440"/>
        <w:rPr>
          <w:rFonts w:eastAsia="Times New Roman" w:cstheme="minorHAnsi"/>
          <w:color w:val="538135" w:themeColor="accent6" w:themeShade="BF"/>
          <w:szCs w:val="24"/>
          <w:lang w:val="es-MX"/>
        </w:rPr>
      </w:pPr>
      <w:r w:rsidRPr="00B47CDB">
        <w:rPr>
          <w:rFonts w:eastAsia="Times New Roman" w:cstheme="minorHAnsi"/>
          <w:color w:val="538135" w:themeColor="accent6" w:themeShade="BF"/>
          <w:szCs w:val="24"/>
          <w:lang w:val="es-MX"/>
        </w:rPr>
        <w:t>El 100% de nuestros maestros participarán en un protocolo de observación de colegas dos veces por semestre con un enfoque en la diferenciación para estudiantes con discapacidades y estudiantes del idioma inglés con el fin de proporcionar acceso a un plan de estudios riguroso para todos los estudiantes.</w:t>
      </w:r>
    </w:p>
    <w:p w:rsidR="003A42E1" w:rsidRPr="00B47CDB" w:rsidRDefault="003A42E1" w:rsidP="003A42E1">
      <w:pPr>
        <w:pStyle w:val="ListParagraph"/>
        <w:numPr>
          <w:ilvl w:val="0"/>
          <w:numId w:val="14"/>
        </w:numPr>
        <w:rPr>
          <w:rFonts w:eastAsia="Times New Roman" w:cstheme="minorHAnsi"/>
          <w:color w:val="538135" w:themeColor="accent6" w:themeShade="BF"/>
          <w:szCs w:val="24"/>
          <w:lang w:val="es-MX"/>
        </w:rPr>
      </w:pPr>
      <w:r w:rsidRPr="00B47CDB">
        <w:rPr>
          <w:rFonts w:eastAsia="Times New Roman" w:cstheme="minorHAnsi"/>
          <w:color w:val="538135" w:themeColor="accent6" w:themeShade="BF"/>
          <w:szCs w:val="24"/>
          <w:lang w:val="es-MX"/>
        </w:rPr>
        <w:t>Los maestros han entregado solicitudes de observación. Las tareas de observación se enviarán la próxima semana. Una vez que completes tus observaciones y preguntas, envía un correo electrónico a Britnie.</w:t>
      </w:r>
    </w:p>
    <w:p w:rsidR="003A42E1" w:rsidRPr="00B47CDB" w:rsidRDefault="003A42E1" w:rsidP="00036F1B">
      <w:pPr>
        <w:ind w:left="1440"/>
        <w:rPr>
          <w:rFonts w:eastAsia="Times New Roman" w:cstheme="minorHAnsi"/>
          <w:color w:val="538135" w:themeColor="accent6" w:themeShade="BF"/>
          <w:szCs w:val="24"/>
          <w:lang w:val="es-MX"/>
        </w:rPr>
      </w:pPr>
      <w:r w:rsidRPr="00B47CDB">
        <w:rPr>
          <w:rFonts w:eastAsia="Times New Roman" w:cstheme="minorHAnsi"/>
          <w:color w:val="538135" w:themeColor="accent6" w:themeShade="BF"/>
          <w:szCs w:val="24"/>
          <w:lang w:val="es-MX"/>
        </w:rPr>
        <w:t>SCC estaba a favor de los objetivos del SSP. Algunos padres ya han recibido postales positivas y realmente lo han disfrutado. Los padres están entusiasmados con las visitas al hogar.</w:t>
      </w:r>
    </w:p>
    <w:p w:rsidR="00036F1B" w:rsidRPr="00B47CDB" w:rsidRDefault="00036F1B" w:rsidP="00036F1B">
      <w:pPr>
        <w:ind w:left="1440"/>
        <w:rPr>
          <w:rFonts w:eastAsia="Times New Roman" w:cstheme="minorHAnsi"/>
          <w:color w:val="000000"/>
          <w:sz w:val="24"/>
          <w:szCs w:val="24"/>
          <w:lang w:val="es-MX"/>
        </w:rPr>
      </w:pPr>
      <w:r w:rsidRPr="00B47CDB">
        <w:rPr>
          <w:rFonts w:eastAsia="Times New Roman" w:cstheme="minorHAnsi"/>
          <w:color w:val="000000"/>
          <w:sz w:val="24"/>
          <w:szCs w:val="24"/>
          <w:lang w:val="es-MX"/>
        </w:rPr>
        <w:t>Actualizaciones del distrito SCC</w:t>
      </w:r>
    </w:p>
    <w:p w:rsidR="00B47CDB" w:rsidRPr="00B47CDB" w:rsidRDefault="00B47CDB" w:rsidP="00036F1B">
      <w:pPr>
        <w:ind w:left="1440"/>
        <w:rPr>
          <w:rFonts w:eastAsia="Times New Roman" w:cstheme="minorHAnsi"/>
          <w:color w:val="538135" w:themeColor="accent6" w:themeShade="BF"/>
          <w:szCs w:val="24"/>
          <w:lang w:val="es-MX"/>
        </w:rPr>
      </w:pPr>
      <w:r w:rsidRPr="00B47CDB">
        <w:rPr>
          <w:rFonts w:eastAsia="Times New Roman" w:cstheme="minorHAnsi"/>
          <w:color w:val="538135" w:themeColor="accent6" w:themeShade="BF"/>
          <w:szCs w:val="24"/>
          <w:lang w:val="es-MX"/>
        </w:rPr>
        <w:t xml:space="preserve">Para la ciudadanía digital, </w:t>
      </w:r>
      <w:proofErr w:type="spellStart"/>
      <w:r w:rsidRPr="00B47CDB">
        <w:rPr>
          <w:rFonts w:eastAsia="Times New Roman" w:cstheme="minorHAnsi"/>
          <w:color w:val="538135" w:themeColor="accent6" w:themeShade="BF"/>
          <w:szCs w:val="24"/>
          <w:lang w:val="es-MX"/>
        </w:rPr>
        <w:t>Netsmartz</w:t>
      </w:r>
      <w:proofErr w:type="spellEnd"/>
      <w:r w:rsidRPr="00B47CDB">
        <w:rPr>
          <w:rFonts w:eastAsia="Times New Roman" w:cstheme="minorHAnsi"/>
          <w:color w:val="538135" w:themeColor="accent6" w:themeShade="BF"/>
          <w:szCs w:val="24"/>
          <w:lang w:val="es-MX"/>
        </w:rPr>
        <w:t xml:space="preserve"> ha sido descontinuado y el proveedor estatal de seguridad en línea es Digital </w:t>
      </w:r>
      <w:proofErr w:type="spellStart"/>
      <w:r w:rsidRPr="00B47CDB">
        <w:rPr>
          <w:rFonts w:eastAsia="Times New Roman" w:cstheme="minorHAnsi"/>
          <w:color w:val="538135" w:themeColor="accent6" w:themeShade="BF"/>
          <w:szCs w:val="24"/>
          <w:lang w:val="es-MX"/>
        </w:rPr>
        <w:t>Respons-Ability</w:t>
      </w:r>
      <w:proofErr w:type="spellEnd"/>
      <w:r w:rsidRPr="00B47CDB">
        <w:rPr>
          <w:rFonts w:eastAsia="Times New Roman" w:cstheme="minorHAnsi"/>
          <w:color w:val="538135" w:themeColor="accent6" w:themeShade="BF"/>
          <w:szCs w:val="24"/>
          <w:lang w:val="es-MX"/>
        </w:rPr>
        <w:t>. Estos son módulos en línea.</w:t>
      </w:r>
    </w:p>
    <w:p w:rsidR="00036F1B" w:rsidRPr="00B47CDB" w:rsidRDefault="00036F1B" w:rsidP="00036F1B">
      <w:pPr>
        <w:ind w:left="1440"/>
        <w:rPr>
          <w:rFonts w:eastAsia="Times New Roman" w:cstheme="minorHAnsi"/>
          <w:color w:val="000000"/>
          <w:sz w:val="24"/>
          <w:szCs w:val="24"/>
          <w:lang w:val="es-MX"/>
        </w:rPr>
      </w:pPr>
      <w:r w:rsidRPr="00B47CDB">
        <w:rPr>
          <w:rFonts w:eastAsia="Times New Roman" w:cstheme="minorHAnsi"/>
          <w:color w:val="000000"/>
          <w:sz w:val="24"/>
          <w:szCs w:val="24"/>
          <w:lang w:val="es-MX"/>
        </w:rPr>
        <w:t>Actualizaciones del administrador</w:t>
      </w:r>
    </w:p>
    <w:p w:rsidR="00B47CDB" w:rsidRPr="00B47CDB" w:rsidRDefault="00B47CDB" w:rsidP="00B47CDB">
      <w:pPr>
        <w:pStyle w:val="ListParagraph"/>
        <w:numPr>
          <w:ilvl w:val="0"/>
          <w:numId w:val="8"/>
        </w:numPr>
        <w:rPr>
          <w:rFonts w:cstheme="minorHAnsi"/>
          <w:color w:val="538135" w:themeColor="accent6" w:themeShade="BF"/>
          <w:sz w:val="24"/>
          <w:szCs w:val="24"/>
          <w:lang w:val="es-MX"/>
        </w:rPr>
      </w:pPr>
      <w:r w:rsidRPr="00B47CDB">
        <w:rPr>
          <w:rFonts w:cstheme="minorHAnsi"/>
          <w:color w:val="538135" w:themeColor="accent6" w:themeShade="BF"/>
          <w:sz w:val="24"/>
          <w:szCs w:val="24"/>
          <w:lang w:val="es-MX"/>
        </w:rPr>
        <w:t>Visible Light Club disponible en ambos almuerzos una vez por semana.</w:t>
      </w:r>
    </w:p>
    <w:p w:rsidR="00B47CDB" w:rsidRPr="00B47CDB" w:rsidRDefault="00B47CDB" w:rsidP="00B47CDB">
      <w:pPr>
        <w:pStyle w:val="ListParagraph"/>
        <w:numPr>
          <w:ilvl w:val="0"/>
          <w:numId w:val="8"/>
        </w:numPr>
        <w:rPr>
          <w:rFonts w:cstheme="minorHAnsi"/>
          <w:color w:val="538135" w:themeColor="accent6" w:themeShade="BF"/>
          <w:sz w:val="24"/>
          <w:szCs w:val="24"/>
          <w:lang w:val="es-MX"/>
        </w:rPr>
      </w:pPr>
      <w:r w:rsidRPr="00B47CDB">
        <w:rPr>
          <w:rFonts w:cstheme="minorHAnsi"/>
          <w:color w:val="538135" w:themeColor="accent6" w:themeShade="BF"/>
          <w:sz w:val="24"/>
          <w:szCs w:val="24"/>
          <w:lang w:val="es-MX"/>
        </w:rPr>
        <w:t>En PTC entregamos tarjetas que explican cómo optar por recibir mensajes de texto.</w:t>
      </w:r>
    </w:p>
    <w:p w:rsidR="00360C66" w:rsidRPr="00B47CDB" w:rsidRDefault="00B47CDB" w:rsidP="00B47CDB">
      <w:pPr>
        <w:pStyle w:val="ListParagraph"/>
        <w:numPr>
          <w:ilvl w:val="0"/>
          <w:numId w:val="8"/>
        </w:numPr>
        <w:rPr>
          <w:rFonts w:cstheme="minorHAnsi"/>
          <w:color w:val="538135" w:themeColor="accent6" w:themeShade="BF"/>
          <w:sz w:val="24"/>
          <w:szCs w:val="24"/>
          <w:lang w:val="es-MX"/>
        </w:rPr>
      </w:pPr>
      <w:r w:rsidRPr="00B47CDB">
        <w:rPr>
          <w:rFonts w:cstheme="minorHAnsi"/>
          <w:color w:val="538135" w:themeColor="accent6" w:themeShade="BF"/>
          <w:sz w:val="24"/>
          <w:szCs w:val="24"/>
          <w:lang w:val="es-MX"/>
        </w:rPr>
        <w:lastRenderedPageBreak/>
        <w:t xml:space="preserve">Muchos eventos exitosos y viajes durante el mes pasado: Jane </w:t>
      </w:r>
      <w:proofErr w:type="spellStart"/>
      <w:r w:rsidRPr="00B47CDB">
        <w:rPr>
          <w:rFonts w:cstheme="minorHAnsi"/>
          <w:color w:val="538135" w:themeColor="accent6" w:themeShade="BF"/>
          <w:sz w:val="24"/>
          <w:szCs w:val="24"/>
          <w:lang w:val="es-MX"/>
        </w:rPr>
        <w:t>Goodall</w:t>
      </w:r>
      <w:proofErr w:type="spellEnd"/>
      <w:r w:rsidRPr="00B47CDB">
        <w:rPr>
          <w:rFonts w:cstheme="minorHAnsi"/>
          <w:color w:val="538135" w:themeColor="accent6" w:themeShade="BF"/>
          <w:sz w:val="24"/>
          <w:szCs w:val="24"/>
          <w:lang w:val="es-MX"/>
        </w:rPr>
        <w:t xml:space="preserve">, vuelo Delta WINGS, Rio Mesa, </w:t>
      </w:r>
      <w:proofErr w:type="spellStart"/>
      <w:r w:rsidRPr="00B47CDB">
        <w:rPr>
          <w:rFonts w:cstheme="minorHAnsi"/>
          <w:color w:val="538135" w:themeColor="accent6" w:themeShade="BF"/>
          <w:sz w:val="24"/>
          <w:szCs w:val="24"/>
          <w:lang w:val="es-MX"/>
        </w:rPr>
        <w:t>Goshutes</w:t>
      </w:r>
      <w:proofErr w:type="spellEnd"/>
      <w:r w:rsidRPr="00B47CDB">
        <w:rPr>
          <w:rFonts w:cstheme="minorHAnsi"/>
          <w:color w:val="538135" w:themeColor="accent6" w:themeShade="BF"/>
          <w:sz w:val="24"/>
          <w:szCs w:val="24"/>
          <w:lang w:val="es-MX"/>
        </w:rPr>
        <w:t>.</w:t>
      </w:r>
      <w:r w:rsidR="00360C66" w:rsidRPr="00B47CDB">
        <w:rPr>
          <w:rFonts w:cstheme="minorHAnsi"/>
          <w:color w:val="538135" w:themeColor="accent6" w:themeShade="BF"/>
          <w:sz w:val="24"/>
          <w:szCs w:val="24"/>
          <w:lang w:val="es-MX"/>
        </w:rPr>
        <w:t xml:space="preserve"> </w:t>
      </w:r>
    </w:p>
    <w:p w:rsidR="00036F1B" w:rsidRPr="00B47CDB" w:rsidRDefault="00036F1B" w:rsidP="00036F1B">
      <w:pPr>
        <w:ind w:left="1440"/>
        <w:rPr>
          <w:rFonts w:eastAsia="Times New Roman" w:cstheme="minorHAnsi"/>
          <w:color w:val="000000"/>
          <w:sz w:val="24"/>
          <w:szCs w:val="24"/>
          <w:lang w:val="es-MX"/>
        </w:rPr>
      </w:pPr>
      <w:r w:rsidRPr="00B47CDB">
        <w:rPr>
          <w:rFonts w:eastAsia="Times New Roman" w:cstheme="minorHAnsi"/>
          <w:color w:val="000000"/>
          <w:sz w:val="24"/>
          <w:szCs w:val="24"/>
          <w:lang w:val="es-MX"/>
        </w:rPr>
        <w:t>Cuestiones de Interés</w:t>
      </w:r>
    </w:p>
    <w:p w:rsidR="00B47CDB" w:rsidRPr="00E55F00" w:rsidRDefault="00B47CDB" w:rsidP="00E55F00">
      <w:pPr>
        <w:ind w:left="1440"/>
        <w:rPr>
          <w:rFonts w:cstheme="minorHAnsi"/>
          <w:color w:val="538135" w:themeColor="accent6" w:themeShade="BF"/>
          <w:sz w:val="24"/>
          <w:szCs w:val="24"/>
          <w:lang w:val="es-MX"/>
        </w:rPr>
      </w:pPr>
      <w:r w:rsidRPr="00B47CDB">
        <w:rPr>
          <w:rFonts w:cstheme="minorHAnsi"/>
          <w:color w:val="538135" w:themeColor="accent6" w:themeShade="BF"/>
          <w:sz w:val="24"/>
          <w:szCs w:val="24"/>
          <w:lang w:val="es-MX"/>
        </w:rPr>
        <w:t xml:space="preserve">Hay preocupaciones sobre el mal comportamiento de los estudiantes en el </w:t>
      </w:r>
      <w:proofErr w:type="spellStart"/>
      <w:r w:rsidR="00E55F00">
        <w:rPr>
          <w:rFonts w:cstheme="minorHAnsi"/>
          <w:color w:val="538135" w:themeColor="accent6" w:themeShade="BF"/>
          <w:sz w:val="24"/>
          <w:szCs w:val="24"/>
          <w:lang w:val="es-MX"/>
        </w:rPr>
        <w:t>salon</w:t>
      </w:r>
      <w:proofErr w:type="spellEnd"/>
      <w:r w:rsidRPr="00B47CDB">
        <w:rPr>
          <w:rFonts w:cstheme="minorHAnsi"/>
          <w:color w:val="538135" w:themeColor="accent6" w:themeShade="BF"/>
          <w:sz w:val="24"/>
          <w:szCs w:val="24"/>
          <w:lang w:val="es-MX"/>
        </w:rPr>
        <w:t xml:space="preserve">. El comportamiento de algunos estudiantes está impactando las experiencias de aprendizaje de otros estudiantes. Un padre compartió que la vieja escuela de su hijo vio algo similar. Esa escuela ofreció clases para padres / maestros sobre el desarrollo del cerebro y los comportamientos de los adolescentes. Se discutió sobre la sociedad actual que fomenta una cultura de maldad. </w:t>
      </w:r>
      <w:r w:rsidRPr="00B47CDB">
        <w:rPr>
          <w:rFonts w:cstheme="minorHAnsi"/>
          <w:color w:val="538135" w:themeColor="accent6" w:themeShade="BF"/>
          <w:sz w:val="24"/>
          <w:szCs w:val="24"/>
        </w:rPr>
        <w:t xml:space="preserve">El 10/9/19 </w:t>
      </w:r>
      <w:proofErr w:type="spellStart"/>
      <w:r w:rsidRPr="00B47CDB">
        <w:rPr>
          <w:rFonts w:cstheme="minorHAnsi"/>
          <w:color w:val="538135" w:themeColor="accent6" w:themeShade="BF"/>
          <w:sz w:val="24"/>
          <w:szCs w:val="24"/>
        </w:rPr>
        <w:t>había</w:t>
      </w:r>
      <w:proofErr w:type="spellEnd"/>
      <w:r w:rsidRPr="00B47CDB">
        <w:rPr>
          <w:rFonts w:cstheme="minorHAnsi"/>
          <w:color w:val="538135" w:themeColor="accent6" w:themeShade="BF"/>
          <w:sz w:val="24"/>
          <w:szCs w:val="24"/>
        </w:rPr>
        <w:t xml:space="preserve"> </w:t>
      </w:r>
      <w:proofErr w:type="spellStart"/>
      <w:r w:rsidRPr="00B47CDB">
        <w:rPr>
          <w:rFonts w:cstheme="minorHAnsi"/>
          <w:color w:val="538135" w:themeColor="accent6" w:themeShade="BF"/>
          <w:sz w:val="24"/>
          <w:szCs w:val="24"/>
        </w:rPr>
        <w:t>una</w:t>
      </w:r>
      <w:proofErr w:type="spellEnd"/>
      <w:r w:rsidRPr="00B47CDB">
        <w:rPr>
          <w:rFonts w:cstheme="minorHAnsi"/>
          <w:color w:val="538135" w:themeColor="accent6" w:themeShade="BF"/>
          <w:sz w:val="24"/>
          <w:szCs w:val="24"/>
        </w:rPr>
        <w:t xml:space="preserve"> </w:t>
      </w:r>
      <w:proofErr w:type="spellStart"/>
      <w:r w:rsidRPr="00B47CDB">
        <w:rPr>
          <w:rFonts w:cstheme="minorHAnsi"/>
          <w:color w:val="538135" w:themeColor="accent6" w:themeShade="BF"/>
          <w:sz w:val="24"/>
          <w:szCs w:val="24"/>
        </w:rPr>
        <w:t>historia</w:t>
      </w:r>
      <w:proofErr w:type="spellEnd"/>
      <w:r w:rsidRPr="00B47CDB">
        <w:rPr>
          <w:rFonts w:cstheme="minorHAnsi"/>
          <w:color w:val="538135" w:themeColor="accent6" w:themeShade="BF"/>
          <w:sz w:val="24"/>
          <w:szCs w:val="24"/>
        </w:rPr>
        <w:t xml:space="preserve"> </w:t>
      </w:r>
      <w:proofErr w:type="spellStart"/>
      <w:r w:rsidRPr="00B47CDB">
        <w:rPr>
          <w:rFonts w:cstheme="minorHAnsi"/>
          <w:color w:val="538135" w:themeColor="accent6" w:themeShade="BF"/>
          <w:sz w:val="24"/>
          <w:szCs w:val="24"/>
        </w:rPr>
        <w:t>sobre</w:t>
      </w:r>
      <w:proofErr w:type="spellEnd"/>
      <w:r w:rsidRPr="00B47CDB">
        <w:rPr>
          <w:rFonts w:cstheme="minorHAnsi"/>
          <w:color w:val="538135" w:themeColor="accent6" w:themeShade="BF"/>
          <w:sz w:val="24"/>
          <w:szCs w:val="24"/>
        </w:rPr>
        <w:t xml:space="preserve"> NPR, Hidden Brain que </w:t>
      </w:r>
      <w:proofErr w:type="spellStart"/>
      <w:r w:rsidRPr="00B47CDB">
        <w:rPr>
          <w:rFonts w:cstheme="minorHAnsi"/>
          <w:color w:val="538135" w:themeColor="accent6" w:themeShade="BF"/>
          <w:sz w:val="24"/>
          <w:szCs w:val="24"/>
        </w:rPr>
        <w:t>tenía</w:t>
      </w:r>
      <w:proofErr w:type="spellEnd"/>
      <w:r w:rsidRPr="00B47CDB">
        <w:rPr>
          <w:rFonts w:cstheme="minorHAnsi"/>
          <w:color w:val="538135" w:themeColor="accent6" w:themeShade="BF"/>
          <w:sz w:val="24"/>
          <w:szCs w:val="24"/>
        </w:rPr>
        <w:t xml:space="preserve"> </w:t>
      </w:r>
      <w:proofErr w:type="spellStart"/>
      <w:r w:rsidRPr="00B47CDB">
        <w:rPr>
          <w:rFonts w:cstheme="minorHAnsi"/>
          <w:color w:val="538135" w:themeColor="accent6" w:themeShade="BF"/>
          <w:sz w:val="24"/>
          <w:szCs w:val="24"/>
        </w:rPr>
        <w:t>una</w:t>
      </w:r>
      <w:proofErr w:type="spellEnd"/>
      <w:r w:rsidRPr="00B47CDB">
        <w:rPr>
          <w:rFonts w:cstheme="minorHAnsi"/>
          <w:color w:val="538135" w:themeColor="accent6" w:themeShade="BF"/>
          <w:sz w:val="24"/>
          <w:szCs w:val="24"/>
        </w:rPr>
        <w:t xml:space="preserve"> </w:t>
      </w:r>
      <w:proofErr w:type="spellStart"/>
      <w:r w:rsidRPr="00B47CDB">
        <w:rPr>
          <w:rFonts w:cstheme="minorHAnsi"/>
          <w:color w:val="538135" w:themeColor="accent6" w:themeShade="BF"/>
          <w:sz w:val="24"/>
          <w:szCs w:val="24"/>
        </w:rPr>
        <w:t>visión</w:t>
      </w:r>
      <w:proofErr w:type="spellEnd"/>
      <w:r w:rsidRPr="00B47CDB">
        <w:rPr>
          <w:rFonts w:cstheme="minorHAnsi"/>
          <w:color w:val="538135" w:themeColor="accent6" w:themeShade="BF"/>
          <w:sz w:val="24"/>
          <w:szCs w:val="24"/>
        </w:rPr>
        <w:t xml:space="preserve"> </w:t>
      </w:r>
      <w:proofErr w:type="spellStart"/>
      <w:r w:rsidRPr="00B47CDB">
        <w:rPr>
          <w:rFonts w:cstheme="minorHAnsi"/>
          <w:color w:val="538135" w:themeColor="accent6" w:themeShade="BF"/>
          <w:sz w:val="24"/>
          <w:szCs w:val="24"/>
        </w:rPr>
        <w:t>interesante</w:t>
      </w:r>
      <w:proofErr w:type="spellEnd"/>
      <w:r w:rsidRPr="00B47CDB">
        <w:rPr>
          <w:rFonts w:cstheme="minorHAnsi"/>
          <w:color w:val="538135" w:themeColor="accent6" w:themeShade="BF"/>
          <w:sz w:val="24"/>
          <w:szCs w:val="24"/>
        </w:rPr>
        <w:t xml:space="preserve"> de </w:t>
      </w:r>
      <w:proofErr w:type="spellStart"/>
      <w:r w:rsidRPr="00B47CDB">
        <w:rPr>
          <w:rFonts w:cstheme="minorHAnsi"/>
          <w:color w:val="538135" w:themeColor="accent6" w:themeShade="BF"/>
          <w:sz w:val="24"/>
          <w:szCs w:val="24"/>
        </w:rPr>
        <w:t>algunos</w:t>
      </w:r>
      <w:proofErr w:type="spellEnd"/>
      <w:r w:rsidRPr="00B47CDB">
        <w:rPr>
          <w:rFonts w:cstheme="minorHAnsi"/>
          <w:color w:val="538135" w:themeColor="accent6" w:themeShade="BF"/>
          <w:sz w:val="24"/>
          <w:szCs w:val="24"/>
        </w:rPr>
        <w:t xml:space="preserve"> de </w:t>
      </w:r>
      <w:proofErr w:type="spellStart"/>
      <w:r w:rsidRPr="00B47CDB">
        <w:rPr>
          <w:rFonts w:cstheme="minorHAnsi"/>
          <w:color w:val="538135" w:themeColor="accent6" w:themeShade="BF"/>
          <w:sz w:val="24"/>
          <w:szCs w:val="24"/>
        </w:rPr>
        <w:t>estos</w:t>
      </w:r>
      <w:proofErr w:type="spellEnd"/>
      <w:r w:rsidRPr="00B47CDB">
        <w:rPr>
          <w:rFonts w:cstheme="minorHAnsi"/>
          <w:color w:val="538135" w:themeColor="accent6" w:themeShade="BF"/>
          <w:sz w:val="24"/>
          <w:szCs w:val="24"/>
        </w:rPr>
        <w:t xml:space="preserve"> </w:t>
      </w:r>
      <w:proofErr w:type="spellStart"/>
      <w:r w:rsidRPr="00B47CDB">
        <w:rPr>
          <w:rFonts w:cstheme="minorHAnsi"/>
          <w:color w:val="538135" w:themeColor="accent6" w:themeShade="BF"/>
          <w:sz w:val="24"/>
          <w:szCs w:val="24"/>
        </w:rPr>
        <w:t>problemas</w:t>
      </w:r>
      <w:proofErr w:type="spellEnd"/>
      <w:r w:rsidRPr="00B47CDB">
        <w:rPr>
          <w:rFonts w:cstheme="minorHAnsi"/>
          <w:color w:val="538135" w:themeColor="accent6" w:themeShade="BF"/>
          <w:sz w:val="24"/>
          <w:szCs w:val="24"/>
        </w:rPr>
        <w:t>.</w:t>
      </w:r>
    </w:p>
    <w:p w:rsidR="00E55F00" w:rsidRDefault="00E55F00" w:rsidP="00036F1B">
      <w:pPr>
        <w:ind w:left="1440"/>
        <w:rPr>
          <w:rFonts w:cstheme="minorHAnsi"/>
          <w:color w:val="538135" w:themeColor="accent6" w:themeShade="BF"/>
          <w:sz w:val="24"/>
          <w:szCs w:val="24"/>
          <w:lang w:val="es-MX"/>
        </w:rPr>
      </w:pPr>
      <w:r w:rsidRPr="00E55F00">
        <w:rPr>
          <w:rFonts w:cstheme="minorHAnsi"/>
          <w:color w:val="538135" w:themeColor="accent6" w:themeShade="BF"/>
          <w:sz w:val="24"/>
          <w:szCs w:val="24"/>
          <w:lang w:val="es-MX"/>
        </w:rPr>
        <w:t>Comentarios de la conferencia de padres y maestros: solicite a los maestros que limiten una conferencia a 5 minutos (con un temporizador) y que tengan una hoja disponible para programar una reunión adicional si es necesario.</w:t>
      </w:r>
    </w:p>
    <w:p w:rsidR="00036F1B" w:rsidRPr="00B47CDB" w:rsidRDefault="00036F1B" w:rsidP="00036F1B">
      <w:pPr>
        <w:ind w:left="1440"/>
        <w:rPr>
          <w:rFonts w:eastAsia="Times New Roman" w:cstheme="minorHAnsi"/>
          <w:color w:val="000000"/>
          <w:sz w:val="24"/>
          <w:szCs w:val="24"/>
          <w:lang w:val="es-MX"/>
        </w:rPr>
      </w:pPr>
      <w:r w:rsidRPr="00B47CDB">
        <w:rPr>
          <w:rFonts w:eastAsia="Times New Roman" w:cstheme="minorHAnsi"/>
          <w:color w:val="000000"/>
          <w:sz w:val="24"/>
          <w:szCs w:val="24"/>
          <w:lang w:val="es-MX"/>
        </w:rPr>
        <w:t>Próximos Eventos:</w:t>
      </w:r>
    </w:p>
    <w:p w:rsidR="00036F1B" w:rsidRPr="00B47CDB" w:rsidRDefault="00036F1B" w:rsidP="00036F1B">
      <w:pPr>
        <w:pStyle w:val="ListParagraph"/>
        <w:numPr>
          <w:ilvl w:val="0"/>
          <w:numId w:val="1"/>
        </w:numPr>
        <w:rPr>
          <w:rFonts w:cstheme="minorHAnsi"/>
          <w:color w:val="70AD47" w:themeColor="accent6"/>
          <w:sz w:val="24"/>
          <w:szCs w:val="24"/>
          <w:lang w:val="es-MX"/>
        </w:rPr>
      </w:pPr>
      <w:r w:rsidRPr="00B47CDB">
        <w:rPr>
          <w:rFonts w:cstheme="minorHAnsi"/>
          <w:color w:val="70AD47" w:themeColor="accent6"/>
          <w:sz w:val="24"/>
          <w:szCs w:val="24"/>
          <w:lang w:val="es-MX"/>
        </w:rPr>
        <w:t>15 de octubre ~ Día de Foto</w:t>
      </w:r>
    </w:p>
    <w:p w:rsidR="00036F1B" w:rsidRPr="00B47CDB" w:rsidRDefault="00036F1B" w:rsidP="00036F1B">
      <w:pPr>
        <w:pStyle w:val="ListParagraph"/>
        <w:numPr>
          <w:ilvl w:val="0"/>
          <w:numId w:val="1"/>
        </w:numPr>
        <w:rPr>
          <w:rFonts w:cstheme="minorHAnsi"/>
          <w:color w:val="70AD47" w:themeColor="accent6"/>
          <w:sz w:val="24"/>
          <w:szCs w:val="24"/>
          <w:lang w:val="es-MX"/>
        </w:rPr>
      </w:pPr>
      <w:r w:rsidRPr="00B47CDB">
        <w:rPr>
          <w:rFonts w:cstheme="minorHAnsi"/>
          <w:color w:val="70AD47" w:themeColor="accent6"/>
          <w:sz w:val="24"/>
          <w:szCs w:val="24"/>
          <w:lang w:val="es-MX"/>
        </w:rPr>
        <w:t xml:space="preserve">17, 18 y 21 de octubre ~ Vacaciones de otoño </w:t>
      </w:r>
    </w:p>
    <w:p w:rsidR="00036F1B" w:rsidRPr="00B47CDB" w:rsidRDefault="00036F1B" w:rsidP="00036F1B">
      <w:pPr>
        <w:pStyle w:val="ListParagraph"/>
        <w:numPr>
          <w:ilvl w:val="0"/>
          <w:numId w:val="1"/>
        </w:numPr>
        <w:rPr>
          <w:rFonts w:cstheme="minorHAnsi"/>
          <w:color w:val="70AD47" w:themeColor="accent6"/>
          <w:sz w:val="24"/>
          <w:szCs w:val="24"/>
          <w:lang w:val="es-MX"/>
        </w:rPr>
      </w:pPr>
      <w:r w:rsidRPr="00B47CDB">
        <w:rPr>
          <w:rFonts w:cstheme="minorHAnsi"/>
          <w:color w:val="70AD47" w:themeColor="accent6"/>
          <w:sz w:val="24"/>
          <w:szCs w:val="24"/>
          <w:lang w:val="es-MX"/>
        </w:rPr>
        <w:t xml:space="preserve">25 de octubre ~ fin del 1er trimestre </w:t>
      </w:r>
    </w:p>
    <w:p w:rsidR="00036F1B" w:rsidRPr="00B47CDB" w:rsidRDefault="00036F1B" w:rsidP="00036F1B">
      <w:pPr>
        <w:pStyle w:val="ListParagraph"/>
        <w:numPr>
          <w:ilvl w:val="0"/>
          <w:numId w:val="1"/>
        </w:numPr>
        <w:rPr>
          <w:rFonts w:cstheme="minorHAnsi"/>
          <w:color w:val="70AD47" w:themeColor="accent6"/>
          <w:sz w:val="24"/>
          <w:szCs w:val="24"/>
          <w:lang w:val="es-MX"/>
        </w:rPr>
      </w:pPr>
      <w:r w:rsidRPr="00B47CDB">
        <w:rPr>
          <w:rFonts w:cstheme="minorHAnsi"/>
          <w:color w:val="70AD47" w:themeColor="accent6"/>
          <w:sz w:val="24"/>
          <w:szCs w:val="24"/>
          <w:lang w:val="es-MX"/>
        </w:rPr>
        <w:t xml:space="preserve">29 y 30 de octubre ~ producción teatral  </w:t>
      </w:r>
      <w:r w:rsidR="0092188B" w:rsidRPr="00B47CDB">
        <w:rPr>
          <w:rFonts w:cstheme="minorHAnsi"/>
          <w:color w:val="70AD47" w:themeColor="accent6"/>
          <w:sz w:val="24"/>
          <w:szCs w:val="24"/>
          <w:lang w:val="es-MX"/>
        </w:rPr>
        <w:t xml:space="preserve"> </w:t>
      </w:r>
    </w:p>
    <w:p w:rsidR="00360C66" w:rsidRPr="00B47CDB" w:rsidRDefault="00360C66" w:rsidP="00360C66">
      <w:pPr>
        <w:rPr>
          <w:rFonts w:cstheme="minorHAnsi"/>
          <w:color w:val="70AD47" w:themeColor="accent6"/>
          <w:sz w:val="24"/>
          <w:szCs w:val="24"/>
          <w:lang w:val="es-MX"/>
        </w:rPr>
      </w:pPr>
    </w:p>
    <w:sectPr w:rsidR="00360C66" w:rsidRPr="00B47C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8B" w:rsidRDefault="0092188B" w:rsidP="0092188B">
      <w:pPr>
        <w:spacing w:after="0" w:line="240" w:lineRule="auto"/>
      </w:pPr>
      <w:r>
        <w:separator/>
      </w:r>
    </w:p>
  </w:endnote>
  <w:endnote w:type="continuationSeparator" w:id="0">
    <w:p w:rsidR="0092188B" w:rsidRDefault="0092188B" w:rsidP="0092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8B" w:rsidRDefault="0092188B" w:rsidP="0092188B">
      <w:pPr>
        <w:spacing w:after="0" w:line="240" w:lineRule="auto"/>
      </w:pPr>
      <w:r>
        <w:separator/>
      </w:r>
    </w:p>
  </w:footnote>
  <w:footnote w:type="continuationSeparator" w:id="0">
    <w:p w:rsidR="0092188B" w:rsidRDefault="0092188B" w:rsidP="0092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8B" w:rsidRDefault="0092188B">
    <w:pPr>
      <w:pStyle w:val="Header"/>
    </w:pPr>
    <w:r w:rsidRPr="00B43036">
      <w:rPr>
        <w:noProof/>
      </w:rPr>
      <w:drawing>
        <wp:anchor distT="0" distB="0" distL="114300" distR="114300" simplePos="0" relativeHeight="251659264" behindDoc="1" locked="0" layoutInCell="1" allowOverlap="1" wp14:anchorId="75E2FCAD" wp14:editId="2004747B">
          <wp:simplePos x="0" y="0"/>
          <wp:positionH relativeFrom="column">
            <wp:posOffset>-914400</wp:posOffset>
          </wp:positionH>
          <wp:positionV relativeFrom="paragraph">
            <wp:posOffset>-438150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7215"/>
    <w:multiLevelType w:val="hybridMultilevel"/>
    <w:tmpl w:val="DDA6E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F73644"/>
    <w:multiLevelType w:val="hybridMultilevel"/>
    <w:tmpl w:val="3A600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71382B"/>
    <w:multiLevelType w:val="hybridMultilevel"/>
    <w:tmpl w:val="3EA22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4535A69"/>
    <w:multiLevelType w:val="hybridMultilevel"/>
    <w:tmpl w:val="6616D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E851D2F"/>
    <w:multiLevelType w:val="hybridMultilevel"/>
    <w:tmpl w:val="8E086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0E4783A"/>
    <w:multiLevelType w:val="hybridMultilevel"/>
    <w:tmpl w:val="4524C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5F9772A"/>
    <w:multiLevelType w:val="hybridMultilevel"/>
    <w:tmpl w:val="5504D6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6F07260"/>
    <w:multiLevelType w:val="hybridMultilevel"/>
    <w:tmpl w:val="3AF8B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2F18B8"/>
    <w:multiLevelType w:val="hybridMultilevel"/>
    <w:tmpl w:val="1004E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8BE135A"/>
    <w:multiLevelType w:val="hybridMultilevel"/>
    <w:tmpl w:val="24ECF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7046CB"/>
    <w:multiLevelType w:val="hybridMultilevel"/>
    <w:tmpl w:val="31DE9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89F4A37"/>
    <w:multiLevelType w:val="hybridMultilevel"/>
    <w:tmpl w:val="BFEE9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92E1AD2"/>
    <w:multiLevelType w:val="hybridMultilevel"/>
    <w:tmpl w:val="348C633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F4A00F5"/>
    <w:multiLevelType w:val="hybridMultilevel"/>
    <w:tmpl w:val="CFF452B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3"/>
  </w:num>
  <w:num w:numId="3">
    <w:abstractNumId w:val="11"/>
  </w:num>
  <w:num w:numId="4">
    <w:abstractNumId w:val="5"/>
  </w:num>
  <w:num w:numId="5">
    <w:abstractNumId w:val="8"/>
  </w:num>
  <w:num w:numId="6">
    <w:abstractNumId w:val="3"/>
  </w:num>
  <w:num w:numId="7">
    <w:abstractNumId w:val="7"/>
  </w:num>
  <w:num w:numId="8">
    <w:abstractNumId w:val="6"/>
  </w:num>
  <w:num w:numId="9">
    <w:abstractNumId w:val="10"/>
  </w:num>
  <w:num w:numId="10">
    <w:abstractNumId w:val="2"/>
  </w:num>
  <w:num w:numId="11">
    <w:abstractNumId w:val="1"/>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8B"/>
    <w:rsid w:val="0000562C"/>
    <w:rsid w:val="00036F1B"/>
    <w:rsid w:val="001A7AB5"/>
    <w:rsid w:val="00360C66"/>
    <w:rsid w:val="003A42E1"/>
    <w:rsid w:val="003A7051"/>
    <w:rsid w:val="004B308B"/>
    <w:rsid w:val="00650A29"/>
    <w:rsid w:val="00794BDA"/>
    <w:rsid w:val="008811B7"/>
    <w:rsid w:val="0092188B"/>
    <w:rsid w:val="009E1A17"/>
    <w:rsid w:val="00A1153D"/>
    <w:rsid w:val="00A51A64"/>
    <w:rsid w:val="00A524F3"/>
    <w:rsid w:val="00B47CDB"/>
    <w:rsid w:val="00B7158C"/>
    <w:rsid w:val="00B7297C"/>
    <w:rsid w:val="00C87A94"/>
    <w:rsid w:val="00CD0928"/>
    <w:rsid w:val="00D923AF"/>
    <w:rsid w:val="00E55F00"/>
    <w:rsid w:val="00F11A25"/>
    <w:rsid w:val="00F4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55872-CF82-40DA-902E-213D197A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8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88B"/>
  </w:style>
  <w:style w:type="paragraph" w:styleId="Footer">
    <w:name w:val="footer"/>
    <w:basedOn w:val="Normal"/>
    <w:link w:val="FooterChar"/>
    <w:uiPriority w:val="99"/>
    <w:unhideWhenUsed/>
    <w:rsid w:val="0092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88B"/>
  </w:style>
  <w:style w:type="paragraph" w:styleId="NormalWeb">
    <w:name w:val="Normal (Web)"/>
    <w:basedOn w:val="Normal"/>
    <w:uiPriority w:val="99"/>
    <w:unhideWhenUsed/>
    <w:rsid w:val="009218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6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Moreno-Saucedo</dc:creator>
  <cp:keywords/>
  <dc:description/>
  <cp:lastModifiedBy>Britnie Powell</cp:lastModifiedBy>
  <cp:revision>2</cp:revision>
  <dcterms:created xsi:type="dcterms:W3CDTF">2019-11-11T21:47:00Z</dcterms:created>
  <dcterms:modified xsi:type="dcterms:W3CDTF">2019-11-11T21:47:00Z</dcterms:modified>
</cp:coreProperties>
</file>