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314865" w:rsidRDefault="00302FEF" w:rsidP="00314865">
      <w:pPr>
        <w:pStyle w:val="NormalWeb"/>
        <w:jc w:val="center"/>
        <w:rPr>
          <w:color w:val="000000"/>
        </w:rPr>
      </w:pPr>
      <w:r w:rsidRPr="00314865">
        <w:rPr>
          <w:color w:val="000000"/>
        </w:rPr>
        <w:t>Salt Lake Center for Science Education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1400 W. Goodwin Avenue, SLC</w:t>
      </w:r>
      <w:r w:rsidR="00314865" w:rsidRPr="00314865">
        <w:rPr>
          <w:color w:val="000000"/>
        </w:rPr>
        <w:br/>
      </w:r>
      <w:r w:rsidRPr="00314865">
        <w:rPr>
          <w:color w:val="000000"/>
        </w:rPr>
        <w:t>School Community Council</w:t>
      </w:r>
    </w:p>
    <w:p w:rsidR="00302FEF" w:rsidRPr="00314865" w:rsidRDefault="00302FEF" w:rsidP="00314865">
      <w:pPr>
        <w:pStyle w:val="NormalWeb"/>
        <w:rPr>
          <w:color w:val="000000"/>
        </w:rPr>
      </w:pPr>
      <w:r w:rsidRPr="00314865">
        <w:rPr>
          <w:color w:val="000000"/>
        </w:rPr>
        <w:t>Agenda</w:t>
      </w:r>
      <w:r w:rsidR="00314865" w:rsidRPr="00314865">
        <w:rPr>
          <w:color w:val="000000"/>
        </w:rPr>
        <w:t xml:space="preserve">: </w:t>
      </w:r>
      <w:r w:rsidR="004523D3">
        <w:rPr>
          <w:color w:val="000000"/>
        </w:rPr>
        <w:t>November 14</w:t>
      </w:r>
      <w:r w:rsidR="00C70C16" w:rsidRPr="00314865">
        <w:rPr>
          <w:color w:val="000000"/>
        </w:rPr>
        <w:t>, 2018</w:t>
      </w:r>
      <w:r w:rsidR="00314865" w:rsidRPr="00314865">
        <w:rPr>
          <w:color w:val="000000"/>
        </w:rPr>
        <w:t xml:space="preserve">, </w:t>
      </w:r>
      <w:r w:rsidRPr="00314865">
        <w:rPr>
          <w:color w:val="000000"/>
        </w:rPr>
        <w:t>5</w:t>
      </w:r>
      <w:r w:rsidR="00314865" w:rsidRPr="00314865">
        <w:rPr>
          <w:color w:val="000000"/>
        </w:rPr>
        <w:t xml:space="preserve">:00 </w:t>
      </w:r>
      <w:r w:rsidRPr="00314865">
        <w:rPr>
          <w:color w:val="000000"/>
        </w:rPr>
        <w:t>pm</w:t>
      </w:r>
    </w:p>
    <w:p w:rsidR="00302FEF" w:rsidRDefault="00302FEF" w:rsidP="00302FEF">
      <w:pPr>
        <w:pStyle w:val="NormalWeb"/>
        <w:rPr>
          <w:color w:val="000000"/>
        </w:rPr>
      </w:pPr>
      <w:r w:rsidRPr="00314865">
        <w:rPr>
          <w:color w:val="000000"/>
        </w:rPr>
        <w:t>Welcome</w:t>
      </w:r>
      <w:r w:rsidR="007901F3" w:rsidRPr="00314865">
        <w:rPr>
          <w:color w:val="000000"/>
        </w:rPr>
        <w:t xml:space="preserve"> and Introductions</w:t>
      </w:r>
    </w:p>
    <w:p w:rsidR="001376E7" w:rsidRPr="00314865" w:rsidRDefault="001376E7" w:rsidP="001376E7">
      <w:pPr>
        <w:pStyle w:val="NormalWeb"/>
        <w:rPr>
          <w:color w:val="000000"/>
        </w:rPr>
      </w:pPr>
      <w:r>
        <w:rPr>
          <w:color w:val="538135" w:themeColor="accent6" w:themeShade="BF"/>
        </w:rPr>
        <w:t xml:space="preserve">In attendance: Jill Drown, Christy Sapp, Lynn </w:t>
      </w:r>
      <w:proofErr w:type="spellStart"/>
      <w:r>
        <w:rPr>
          <w:color w:val="538135" w:themeColor="accent6" w:themeShade="BF"/>
        </w:rPr>
        <w:t>Lonardo</w:t>
      </w:r>
      <w:proofErr w:type="spellEnd"/>
      <w:r>
        <w:rPr>
          <w:color w:val="538135" w:themeColor="accent6" w:themeShade="BF"/>
        </w:rPr>
        <w:t xml:space="preserve">, Laura Hernandez, </w:t>
      </w:r>
      <w:proofErr w:type="spellStart"/>
      <w:r>
        <w:rPr>
          <w:color w:val="538135" w:themeColor="accent6" w:themeShade="BF"/>
        </w:rPr>
        <w:t>Smaragda</w:t>
      </w:r>
      <w:proofErr w:type="spellEnd"/>
      <w:r>
        <w:rPr>
          <w:color w:val="538135" w:themeColor="accent6" w:themeShade="BF"/>
        </w:rPr>
        <w:t xml:space="preserve"> </w:t>
      </w:r>
      <w:proofErr w:type="spellStart"/>
      <w:r>
        <w:rPr>
          <w:color w:val="538135" w:themeColor="accent6" w:themeShade="BF"/>
        </w:rPr>
        <w:t>Halilovic</w:t>
      </w:r>
      <w:proofErr w:type="spellEnd"/>
      <w:r>
        <w:rPr>
          <w:color w:val="538135" w:themeColor="accent6" w:themeShade="BF"/>
        </w:rPr>
        <w:t xml:space="preserve">, </w:t>
      </w:r>
      <w:proofErr w:type="spellStart"/>
      <w:r>
        <w:rPr>
          <w:color w:val="538135" w:themeColor="accent6" w:themeShade="BF"/>
        </w:rPr>
        <w:t>Shea</w:t>
      </w:r>
      <w:proofErr w:type="spellEnd"/>
      <w:r>
        <w:rPr>
          <w:color w:val="538135" w:themeColor="accent6" w:themeShade="BF"/>
        </w:rPr>
        <w:t xml:space="preserve"> </w:t>
      </w:r>
      <w:proofErr w:type="spellStart"/>
      <w:r>
        <w:rPr>
          <w:color w:val="538135" w:themeColor="accent6" w:themeShade="BF"/>
        </w:rPr>
        <w:t>Wickelson</w:t>
      </w:r>
      <w:proofErr w:type="spellEnd"/>
      <w:r>
        <w:rPr>
          <w:color w:val="538135" w:themeColor="accent6" w:themeShade="BF"/>
        </w:rPr>
        <w:t>, and Britnie Powell</w:t>
      </w:r>
    </w:p>
    <w:p w:rsidR="00C70C16" w:rsidRPr="00314865" w:rsidRDefault="00C70C16" w:rsidP="00302FEF">
      <w:pPr>
        <w:pStyle w:val="NormalWeb"/>
        <w:rPr>
          <w:color w:val="000000"/>
        </w:rPr>
      </w:pPr>
      <w:r w:rsidRPr="00314865">
        <w:rPr>
          <w:color w:val="000000"/>
        </w:rPr>
        <w:t>Meeting Dates and Times</w:t>
      </w:r>
    </w:p>
    <w:p w:rsidR="007901F3" w:rsidRPr="00314865" w:rsidRDefault="007901F3" w:rsidP="007901F3">
      <w:pPr>
        <w:pStyle w:val="NormalWeb"/>
        <w:numPr>
          <w:ilvl w:val="0"/>
          <w:numId w:val="1"/>
        </w:numPr>
        <w:rPr>
          <w:color w:val="000000"/>
        </w:rPr>
      </w:pPr>
      <w:r w:rsidRPr="00314865">
        <w:rPr>
          <w:color w:val="000000"/>
        </w:rPr>
        <w:t>2</w:t>
      </w:r>
      <w:r w:rsidRPr="00314865">
        <w:rPr>
          <w:color w:val="000000"/>
          <w:vertAlign w:val="superscript"/>
        </w:rPr>
        <w:t>nd</w:t>
      </w:r>
      <w:r w:rsidRPr="00314865">
        <w:rPr>
          <w:color w:val="000000"/>
        </w:rPr>
        <w:t xml:space="preserve"> Wednesday of every month from 5:00-6:00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December 12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January 9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February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March 13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April 10</w:t>
      </w:r>
    </w:p>
    <w:p w:rsidR="007901F3" w:rsidRPr="00314865" w:rsidRDefault="007901F3" w:rsidP="007901F3">
      <w:pPr>
        <w:pStyle w:val="NormalWeb"/>
        <w:numPr>
          <w:ilvl w:val="1"/>
          <w:numId w:val="1"/>
        </w:numPr>
        <w:rPr>
          <w:color w:val="000000"/>
        </w:rPr>
      </w:pPr>
      <w:r w:rsidRPr="00314865">
        <w:rPr>
          <w:color w:val="000000"/>
        </w:rPr>
        <w:t>May 8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>Approve September and October Minutes</w:t>
      </w:r>
    </w:p>
    <w:p w:rsidR="001C2500" w:rsidRPr="001C2500" w:rsidRDefault="001C2500" w:rsidP="00302FEF">
      <w:pPr>
        <w:pStyle w:val="NormalWeb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Lynn motioned to approve minutes. Other committee members seconded the motion. 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>Safe Technology and Digital Citizenship Requirements</w:t>
      </w:r>
    </w:p>
    <w:p w:rsidR="001C2500" w:rsidRDefault="001376E7" w:rsidP="001C2500">
      <w:pPr>
        <w:pStyle w:val="NormalWeb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Video about SCC and digital citizenship: </w:t>
      </w:r>
      <w:hyperlink r:id="rId7" w:history="1">
        <w:r w:rsidRPr="000C62BF">
          <w:rPr>
            <w:rStyle w:val="Hyperlink"/>
            <w:color w:val="034990" w:themeColor="hyperlink" w:themeShade="BF"/>
          </w:rPr>
          <w:t>https://www.slcschools.org/departments/school-leadership-and-performance/documents/safe-technology-and-digital-citizenship/english/</w:t>
        </w:r>
      </w:hyperlink>
      <w:r>
        <w:rPr>
          <w:color w:val="538135" w:themeColor="accent6" w:themeShade="BF"/>
        </w:rPr>
        <w:t xml:space="preserve"> </w:t>
      </w:r>
    </w:p>
    <w:p w:rsidR="001C2500" w:rsidRDefault="001376E7" w:rsidP="001C2500">
      <w:pPr>
        <w:pStyle w:val="NormalWeb"/>
        <w:rPr>
          <w:color w:val="000000"/>
        </w:rPr>
      </w:pPr>
      <w:r>
        <w:rPr>
          <w:color w:val="538135" w:themeColor="accent6" w:themeShade="BF"/>
        </w:rPr>
        <w:t>Link to Salt Lake City School District’s Safe Technology and Digital Citizenship: A New Responsibility for School Community Councils</w:t>
      </w:r>
      <w:r>
        <w:rPr>
          <w:color w:val="000000"/>
        </w:rPr>
        <w:t xml:space="preserve"> </w:t>
      </w:r>
      <w:hyperlink r:id="rId8" w:history="1">
        <w:r w:rsidR="001C2500" w:rsidRPr="000C62BF">
          <w:rPr>
            <w:rStyle w:val="Hyperlink"/>
          </w:rPr>
          <w:t>https://www.slcschools.org/departments/school-leadership-and-performance/documents/safe-technology-and-digital-citizenship/english/</w:t>
        </w:r>
      </w:hyperlink>
      <w:r w:rsidR="001C2500">
        <w:rPr>
          <w:color w:val="000000"/>
        </w:rPr>
        <w:t xml:space="preserve"> </w:t>
      </w:r>
    </w:p>
    <w:p w:rsidR="00DD6B6E" w:rsidRDefault="00DD6B6E" w:rsidP="00302FEF">
      <w:pPr>
        <w:pStyle w:val="NormalWeb"/>
        <w:rPr>
          <w:color w:val="000000"/>
        </w:rPr>
      </w:pPr>
      <w:r>
        <w:rPr>
          <w:color w:val="000000"/>
        </w:rPr>
        <w:t>School Fees for 2019/2020</w:t>
      </w:r>
    </w:p>
    <w:p w:rsidR="001376E7" w:rsidRDefault="001376E7" w:rsidP="001376E7">
      <w:pPr>
        <w:pStyle w:val="NormalWeb"/>
        <w:rPr>
          <w:color w:val="000000"/>
        </w:rPr>
      </w:pPr>
      <w:r>
        <w:rPr>
          <w:color w:val="538135" w:themeColor="accent6" w:themeShade="BF"/>
        </w:rPr>
        <w:t>Reviewed board-approved fees and fee schedule for 2019-2020 revisions</w:t>
      </w:r>
    </w:p>
    <w:p w:rsidR="007901F3" w:rsidRPr="00314865" w:rsidRDefault="007901F3" w:rsidP="00302FEF">
      <w:pPr>
        <w:pStyle w:val="NormalWeb"/>
        <w:rPr>
          <w:color w:val="000000"/>
        </w:rPr>
      </w:pPr>
      <w:r w:rsidRPr="00314865">
        <w:rPr>
          <w:color w:val="000000"/>
        </w:rPr>
        <w:t>Updates from Administration</w:t>
      </w:r>
    </w:p>
    <w:p w:rsidR="001376E7" w:rsidRPr="001376E7" w:rsidRDefault="00D64763" w:rsidP="001376E7">
      <w:pPr>
        <w:pStyle w:val="NormalWeb"/>
        <w:numPr>
          <w:ilvl w:val="0"/>
          <w:numId w:val="1"/>
        </w:numPr>
        <w:rPr>
          <w:color w:val="000000"/>
        </w:rPr>
      </w:pPr>
      <w:r w:rsidRPr="00314865">
        <w:rPr>
          <w:color w:val="000000"/>
        </w:rPr>
        <w:t>Merger update</w:t>
      </w:r>
      <w:r w:rsidR="00AB2D41">
        <w:rPr>
          <w:color w:val="000000"/>
        </w:rPr>
        <w:t>s</w:t>
      </w:r>
      <w:r w:rsidR="0081769D" w:rsidRPr="00314865">
        <w:rPr>
          <w:color w:val="000000"/>
        </w:rPr>
        <w:t xml:space="preserve"> </w:t>
      </w:r>
      <w:proofErr w:type="gramStart"/>
      <w:r w:rsidR="001376E7">
        <w:rPr>
          <w:color w:val="538135" w:themeColor="accent6" w:themeShade="BF"/>
        </w:rPr>
        <w:t>We</w:t>
      </w:r>
      <w:proofErr w:type="gramEnd"/>
      <w:r w:rsidR="001376E7">
        <w:rPr>
          <w:color w:val="538135" w:themeColor="accent6" w:themeShade="BF"/>
        </w:rPr>
        <w:t xml:space="preserve"> read the letter that went out to parents regarding the phase out middle school model. </w:t>
      </w:r>
      <w:r w:rsidR="00EB1C4E">
        <w:rPr>
          <w:color w:val="538135" w:themeColor="accent6" w:themeShade="BF"/>
        </w:rPr>
        <w:t xml:space="preserve">Questions </w:t>
      </w:r>
      <w:proofErr w:type="gramStart"/>
      <w:r w:rsidR="00EB1C4E">
        <w:rPr>
          <w:color w:val="538135" w:themeColor="accent6" w:themeShade="BF"/>
        </w:rPr>
        <w:t>were asked</w:t>
      </w:r>
      <w:proofErr w:type="gramEnd"/>
      <w:r w:rsidR="00EB1C4E">
        <w:rPr>
          <w:color w:val="538135" w:themeColor="accent6" w:themeShade="BF"/>
        </w:rPr>
        <w:t xml:space="preserve"> about how SCC will be structured. Will there be one SCC? </w:t>
      </w:r>
    </w:p>
    <w:p w:rsidR="00062974" w:rsidRPr="00314865" w:rsidRDefault="00062974" w:rsidP="00062974">
      <w:pPr>
        <w:pStyle w:val="NormalWeb"/>
        <w:rPr>
          <w:color w:val="000000"/>
        </w:rPr>
      </w:pPr>
      <w:r>
        <w:rPr>
          <w:color w:val="000000"/>
        </w:rPr>
        <w:t>Upcoming Items</w:t>
      </w:r>
    </w:p>
    <w:p w:rsidR="00062974" w:rsidRDefault="001376E7" w:rsidP="001376E7">
      <w:pPr>
        <w:pStyle w:val="NormalWeb"/>
        <w:rPr>
          <w:color w:val="538135" w:themeColor="accent6" w:themeShade="BF"/>
        </w:rPr>
      </w:pPr>
      <w:r>
        <w:rPr>
          <w:color w:val="538135" w:themeColor="accent6" w:themeShade="BF"/>
        </w:rPr>
        <w:t>Jill shared items discussed at District SCC Chair and Principal Meeting. Future SCC meetings will include school safety</w:t>
      </w:r>
      <w:r w:rsidR="00EB1C4E">
        <w:rPr>
          <w:color w:val="538135" w:themeColor="accent6" w:themeShade="BF"/>
        </w:rPr>
        <w:t xml:space="preserve"> and updates regarding annual assessment. </w:t>
      </w:r>
    </w:p>
    <w:p w:rsidR="00EB1C4E" w:rsidRDefault="00EB1C4E" w:rsidP="001376E7">
      <w:pPr>
        <w:pStyle w:val="NormalWeb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The committee would like to hear more about senior seminar. How and when will seniors present their capstone projects? </w:t>
      </w:r>
    </w:p>
    <w:p w:rsidR="00EB1C4E" w:rsidRPr="00314865" w:rsidRDefault="00EB1C4E" w:rsidP="001376E7">
      <w:pPr>
        <w:pStyle w:val="NormalWeb"/>
        <w:rPr>
          <w:color w:val="000000"/>
        </w:rPr>
      </w:pPr>
      <w:r>
        <w:rPr>
          <w:color w:val="538135" w:themeColor="accent6" w:themeShade="BF"/>
        </w:rPr>
        <w:t xml:space="preserve">Jill would like to get a screening of “Inventing Tomorrow” about science fair, at SLCSE. She is working on that. </w:t>
      </w:r>
      <w:bookmarkStart w:id="0" w:name="_GoBack"/>
      <w:bookmarkEnd w:id="0"/>
    </w:p>
    <w:p w:rsidR="001508FC" w:rsidRDefault="001508FC"/>
    <w:sectPr w:rsidR="001508FC" w:rsidSect="00997981">
      <w:headerReference w:type="default" r:id="rId9"/>
      <w:headerReference w:type="first" r:id="rId10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EB1C4E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E1AD2"/>
    <w:multiLevelType w:val="hybridMultilevel"/>
    <w:tmpl w:val="661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62974"/>
    <w:rsid w:val="000A62E3"/>
    <w:rsid w:val="001006DF"/>
    <w:rsid w:val="00122A10"/>
    <w:rsid w:val="001376E7"/>
    <w:rsid w:val="001508FC"/>
    <w:rsid w:val="001C2500"/>
    <w:rsid w:val="0024075E"/>
    <w:rsid w:val="00262A1D"/>
    <w:rsid w:val="00302FEF"/>
    <w:rsid w:val="00305DED"/>
    <w:rsid w:val="00314865"/>
    <w:rsid w:val="004523D3"/>
    <w:rsid w:val="0049304B"/>
    <w:rsid w:val="005715B7"/>
    <w:rsid w:val="00644085"/>
    <w:rsid w:val="006A0F74"/>
    <w:rsid w:val="007901F3"/>
    <w:rsid w:val="007A022D"/>
    <w:rsid w:val="0081769D"/>
    <w:rsid w:val="008D6DF4"/>
    <w:rsid w:val="00983912"/>
    <w:rsid w:val="00A21BD6"/>
    <w:rsid w:val="00A44925"/>
    <w:rsid w:val="00A711DD"/>
    <w:rsid w:val="00A935E2"/>
    <w:rsid w:val="00AB2D41"/>
    <w:rsid w:val="00C1121A"/>
    <w:rsid w:val="00C70C16"/>
    <w:rsid w:val="00D64763"/>
    <w:rsid w:val="00DD6B6E"/>
    <w:rsid w:val="00E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3C4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cschools.org/departments/school-leadership-and-performance/documents/safe-technology-and-digital-citizenship/engl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cschools.org/departments/school-leadership-and-performance/documents/safe-technology-and-digital-citizenship/engl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2018-11-14T22:04:00Z</cp:lastPrinted>
  <dcterms:created xsi:type="dcterms:W3CDTF">2018-11-16T23:17:00Z</dcterms:created>
  <dcterms:modified xsi:type="dcterms:W3CDTF">2018-11-16T23:27:00Z</dcterms:modified>
</cp:coreProperties>
</file>