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20" w:rsidRPr="0016694E" w:rsidRDefault="00316D20" w:rsidP="00316D20">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16694E">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8240" behindDoc="1" locked="0" layoutInCell="1" allowOverlap="1" wp14:anchorId="11C38144" wp14:editId="1442BF9C">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2" name="Picture 2"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fornian FB" w:eastAsiaTheme="majorEastAsia" w:hAnsi="Californian FB" w:cstheme="majorBidi"/>
          <w:b/>
          <w:bCs/>
          <w:color w:val="365F91" w:themeColor="accent1" w:themeShade="BF"/>
          <w:sz w:val="28"/>
          <w:szCs w:val="28"/>
        </w:rPr>
        <w:t>Language Arts: Grade 12</w:t>
      </w:r>
    </w:p>
    <w:p w:rsidR="00316D20" w:rsidRPr="0016694E" w:rsidRDefault="00316D20" w:rsidP="00316D20">
      <w:pPr>
        <w:spacing w:after="0" w:line="240" w:lineRule="auto"/>
        <w:ind w:left="360" w:hanging="360"/>
        <w:contextualSpacing/>
        <w:rPr>
          <w:rFonts w:ascii="Californian FB" w:eastAsia="Helvetica Neue Light" w:hAnsi="Californian FB" w:cs="Times New Roman"/>
          <w:color w:val="0000FF"/>
          <w:sz w:val="24"/>
          <w:szCs w:val="20"/>
          <w:u w:val="single"/>
        </w:rPr>
      </w:pPr>
      <w:r w:rsidRPr="0016694E">
        <w:rPr>
          <w:rFonts w:ascii="Californian FB" w:eastAsia="Helvetica Neue Light" w:hAnsi="Californian FB" w:cs="Times New Roman"/>
          <w:sz w:val="24"/>
          <w:szCs w:val="20"/>
        </w:rPr>
        <w:t>Mrs. Kate Nebeker</w:t>
      </w:r>
    </w:p>
    <w:p w:rsidR="00316D20" w:rsidRPr="0016694E" w:rsidRDefault="00316D20" w:rsidP="00316D20">
      <w:pPr>
        <w:spacing w:after="0" w:line="240" w:lineRule="auto"/>
        <w:ind w:left="360" w:hanging="360"/>
        <w:contextualSpacing/>
        <w:rPr>
          <w:rFonts w:ascii="Californian FB" w:eastAsia="Helvetica Neue Light" w:hAnsi="Californian FB" w:cs="Times New Roman"/>
          <w:color w:val="000000"/>
          <w:spacing w:val="20"/>
          <w:sz w:val="24"/>
          <w:szCs w:val="20"/>
          <w:vertAlign w:val="superscript"/>
        </w:rPr>
      </w:pPr>
      <w:hyperlink r:id="rId6" w:history="1">
        <w:r w:rsidRPr="0016694E">
          <w:rPr>
            <w:rFonts w:ascii="Californian FB" w:eastAsia="Helvetica Neue Light" w:hAnsi="Californian FB" w:cs="Times New Roman"/>
            <w:color w:val="0000FF"/>
            <w:sz w:val="20"/>
            <w:szCs w:val="20"/>
            <w:u w:val="single"/>
          </w:rPr>
          <w:t>kate.nebeker2@slcschools.org</w:t>
        </w:r>
      </w:hyperlink>
    </w:p>
    <w:p w:rsidR="00316D20" w:rsidRPr="0016694E" w:rsidRDefault="00316D20" w:rsidP="00316D20">
      <w:pPr>
        <w:spacing w:after="0" w:line="240" w:lineRule="auto"/>
        <w:ind w:left="1440"/>
        <w:contextualSpacing/>
        <w:rPr>
          <w:rFonts w:ascii="Californian FB" w:eastAsia="Helvetica Neue Light" w:hAnsi="Californian FB" w:cs="Times New Roman"/>
          <w:i/>
          <w:sz w:val="24"/>
          <w:szCs w:val="20"/>
        </w:rPr>
      </w:pPr>
      <w:r w:rsidRPr="0016694E">
        <w:rPr>
          <w:rFonts w:ascii="Californian FB" w:eastAsia="Helvetica Neue Light" w:hAnsi="Californian FB" w:cs="Times New Roman"/>
          <w:sz w:val="24"/>
          <w:szCs w:val="20"/>
        </w:rPr>
        <w:t xml:space="preserve">  801-578-8226</w:t>
      </w:r>
      <w:r w:rsidRPr="0016694E">
        <w:rPr>
          <w:rFonts w:ascii="Californian FB" w:eastAsia="Helvetica Neue Light" w:hAnsi="Californian FB" w:cs="Times New Roman"/>
          <w:sz w:val="24"/>
          <w:szCs w:val="20"/>
        </w:rPr>
        <w:cr/>
      </w:r>
    </w:p>
    <w:p w:rsidR="00316D20" w:rsidRPr="0016694E" w:rsidRDefault="00316D20" w:rsidP="00316D20">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It is amazing to me that this will be my fourth year at SLCSE. It is true that time flies by when you are having fun. After a great summer break I feel ready, and excited, to be your teacher this year. The curriculum that I have planned is demanding as my hope is to prepare you for college and what lies beyond high school.  I have high expectations for each of my students and have planned my curriculum around district and state requirements, while considering the unique school culture of SLCSE that I love being a part of. In my class you can plan on working hard, being prepared, being responsible, being creative and having fun!</w:t>
      </w:r>
    </w:p>
    <w:p w:rsidR="00316D20" w:rsidRPr="0016694E" w:rsidRDefault="00316D20" w:rsidP="00316D20">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16694E">
        <w:rPr>
          <w:rFonts w:ascii="Californian FB" w:eastAsiaTheme="majorEastAsia" w:hAnsi="Californian FB" w:cstheme="majorBidi"/>
          <w:b/>
          <w:bCs/>
          <w:color w:val="4F81BD" w:themeColor="accent1"/>
          <w:sz w:val="26"/>
          <w:szCs w:val="26"/>
        </w:rPr>
        <w:t>About the Course</w:t>
      </w:r>
    </w:p>
    <w:p w:rsidR="00316D20" w:rsidRPr="0016694E" w:rsidRDefault="00316D20" w:rsidP="00316D20">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This course is designed to help prepare you to become more competent in reading the kinds of texts you will be assigned in different</w:t>
      </w:r>
      <w:r>
        <w:rPr>
          <w:rFonts w:ascii="Californian FB" w:eastAsia="Helvetica Neue Light" w:hAnsi="Californian FB" w:cs="Times New Roman"/>
          <w:sz w:val="24"/>
          <w:szCs w:val="20"/>
        </w:rPr>
        <w:t xml:space="preserve"> disciplines throughout the remainder of your high school classes, but especially</w:t>
      </w:r>
      <w:r w:rsidRPr="0016694E">
        <w:rPr>
          <w:rFonts w:ascii="Californian FB" w:eastAsia="Helvetica Neue Light" w:hAnsi="Californian FB" w:cs="Times New Roman"/>
          <w:sz w:val="24"/>
          <w:szCs w:val="20"/>
        </w:rPr>
        <w:t xml:space="preserve"> beyond. </w:t>
      </w:r>
      <w:r>
        <w:rPr>
          <w:rFonts w:ascii="Californian FB" w:eastAsia="Helvetica Neue Light" w:hAnsi="Californian FB" w:cs="Times New Roman"/>
          <w:sz w:val="24"/>
          <w:szCs w:val="20"/>
        </w:rPr>
        <w:t xml:space="preserve">This is your last year in high school and I want to make sure that you are leaving with the skills you need to be successful! </w:t>
      </w:r>
      <w:r w:rsidRPr="0016694E">
        <w:rPr>
          <w:rFonts w:ascii="Californian FB" w:eastAsia="Helvetica Neue Light" w:hAnsi="Californian FB" w:cs="Times New Roman"/>
          <w:sz w:val="24"/>
          <w:szCs w:val="20"/>
        </w:rPr>
        <w:t>You will work hard to master the reading, writing, speaking, listening and critical thinking skills necessary for college and career success. We will be reading from a variety of sources, and you will continually be drafting, revising and editing your writing. I will be working closely with the Utah Language Arts Core Curriculum to meet state standards</w:t>
      </w:r>
      <w:r>
        <w:rPr>
          <w:rFonts w:ascii="Californian FB" w:eastAsia="Helvetica Neue Light" w:hAnsi="Californian FB" w:cs="Times New Roman"/>
          <w:sz w:val="24"/>
          <w:szCs w:val="20"/>
        </w:rPr>
        <w:t>. The Utah</w:t>
      </w:r>
      <w:r w:rsidRPr="0016694E">
        <w:rPr>
          <w:rFonts w:ascii="Californian FB" w:eastAsia="Helvetica Neue Light" w:hAnsi="Californian FB" w:cs="Times New Roman"/>
          <w:sz w:val="24"/>
          <w:szCs w:val="20"/>
        </w:rPr>
        <w:t xml:space="preserve"> Core requires continual, intensive practice and study of informational and literary reading and writing.  If you would like, please familiarize yourself with the Utah Language Arts Core Curriculum found at the Utah State Office of Education website: </w:t>
      </w:r>
      <w:hyperlink r:id="rId7" w:history="1">
        <w:r w:rsidRPr="0016694E">
          <w:rPr>
            <w:rFonts w:ascii="Californian FB" w:eastAsia="Helvetica Neue Light" w:hAnsi="Californian FB" w:cs="Times New Roman"/>
            <w:color w:val="0000FF"/>
            <w:sz w:val="24"/>
            <w:szCs w:val="20"/>
            <w:u w:val="single"/>
          </w:rPr>
          <w:t>http://www.schools.utah.gov/core/</w:t>
        </w:r>
      </w:hyperlink>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Pr="0016694E"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Theme="majorEastAsia" w:hAnsi="Californian FB" w:cstheme="majorBidi"/>
          <w:b/>
          <w:bCs/>
          <w:color w:val="4F81BD" w:themeColor="accent1"/>
          <w:sz w:val="26"/>
          <w:szCs w:val="26"/>
        </w:rPr>
        <w:t>Required Reading</w:t>
      </w:r>
    </w:p>
    <w:p w:rsidR="00316D20" w:rsidRPr="0016694E"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t>Throughout the year we will be using many resources, as we do not have a single “textbook”. The texts, listed below, will be read as a whole class. However, all texts will be supplemented with additional sources including: essays, videos, short stories, poems, articles etc.</w:t>
      </w:r>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A Doll’s House</w:t>
      </w:r>
      <w:r>
        <w:rPr>
          <w:rFonts w:ascii="Californian FB" w:eastAsia="Helvetica Neue Light" w:hAnsi="Californian FB" w:cs="Times New Roman"/>
          <w:sz w:val="24"/>
          <w:szCs w:val="20"/>
        </w:rPr>
        <w:t xml:space="preserve"> by Henrik Ibsen</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A Raisin in the Sun</w:t>
      </w:r>
      <w:r>
        <w:rPr>
          <w:rFonts w:ascii="Californian FB" w:eastAsia="Helvetica Neue Light" w:hAnsi="Californian FB" w:cs="Times New Roman"/>
          <w:sz w:val="24"/>
          <w:szCs w:val="20"/>
        </w:rPr>
        <w:t xml:space="preserve"> by Lorraine Hansberry</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The Crucible</w:t>
      </w:r>
      <w:r>
        <w:rPr>
          <w:rFonts w:ascii="Californian FB" w:eastAsia="Helvetica Neue Light" w:hAnsi="Californian FB" w:cs="Times New Roman"/>
          <w:sz w:val="24"/>
          <w:szCs w:val="20"/>
        </w:rPr>
        <w:t xml:space="preserve"> by Arthur Miller</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12 Angry Men</w:t>
      </w:r>
      <w:r>
        <w:rPr>
          <w:rFonts w:ascii="Californian FB" w:eastAsia="Helvetica Neue Light" w:hAnsi="Californian FB" w:cs="Times New Roman"/>
          <w:sz w:val="24"/>
          <w:szCs w:val="20"/>
        </w:rPr>
        <w:t xml:space="preserve"> by Arthur Miller</w:t>
      </w: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Hamlet</w:t>
      </w:r>
      <w:r>
        <w:rPr>
          <w:rFonts w:ascii="Californian FB" w:eastAsia="Helvetica Neue Light" w:hAnsi="Californian FB" w:cs="Times New Roman"/>
          <w:sz w:val="24"/>
          <w:szCs w:val="20"/>
        </w:rPr>
        <w:t xml:space="preserve"> by William Shakespeare</w:t>
      </w:r>
    </w:p>
    <w:p w:rsidR="00316D20" w:rsidRP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i/>
          <w:sz w:val="24"/>
          <w:szCs w:val="20"/>
        </w:rPr>
        <w:t>The Great Gatsby</w:t>
      </w:r>
      <w:r>
        <w:rPr>
          <w:rFonts w:ascii="Californian FB" w:eastAsia="Helvetica Neue Light" w:hAnsi="Californian FB" w:cs="Times New Roman"/>
          <w:sz w:val="24"/>
          <w:szCs w:val="20"/>
        </w:rPr>
        <w:t xml:space="preserve"> by F. Scott Fitzgerald</w:t>
      </w:r>
    </w:p>
    <w:p w:rsidR="00316D20" w:rsidRDefault="00316D20" w:rsidP="00316D20">
      <w:pPr>
        <w:spacing w:after="0" w:line="240" w:lineRule="auto"/>
        <w:rPr>
          <w:rFonts w:ascii="Californian FB" w:eastAsia="Helvetica Neue Light" w:hAnsi="Californian FB" w:cs="Times New Roman"/>
          <w:sz w:val="24"/>
          <w:szCs w:val="20"/>
        </w:rPr>
      </w:pPr>
    </w:p>
    <w:p w:rsidR="00316D20" w:rsidRPr="0016694E"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Additionally, we will consistently be reading books, both fiction and non-fiction, within Literature Circle Groups. Our book collection has been steadily growing and this year is no exception. The Language Arts Department has worked over the summer to make sure that we are providing students with new and interesting books of literary merit to devour. </w:t>
      </w:r>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Default="00316D20" w:rsidP="00316D20">
      <w:pPr>
        <w:spacing w:after="0" w:line="240" w:lineRule="auto"/>
        <w:rPr>
          <w:rFonts w:ascii="Californian FB" w:eastAsia="Helvetica Neue Light" w:hAnsi="Californian FB" w:cs="Times New Roman"/>
          <w:sz w:val="24"/>
          <w:szCs w:val="20"/>
        </w:rPr>
      </w:pPr>
    </w:p>
    <w:p w:rsidR="00316D20" w:rsidRDefault="00316D20" w:rsidP="00316D20">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rPr>
        <w:lastRenderedPageBreak/>
        <w:t>Other units include:</w:t>
      </w:r>
    </w:p>
    <w:p w:rsidR="00316D20" w:rsidRDefault="00316D20" w:rsidP="00316D20">
      <w:pPr>
        <w:spacing w:after="0" w:line="240" w:lineRule="auto"/>
        <w:rPr>
          <w:rFonts w:ascii="Californian FB" w:eastAsia="Helvetica Neue Light" w:hAnsi="Californian FB" w:cs="Times New Roman"/>
          <w:sz w:val="24"/>
          <w:szCs w:val="20"/>
        </w:rPr>
      </w:pPr>
    </w:p>
    <w:p w:rsidR="00316D20" w:rsidRP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Personal Narratives/College Essays &amp; Preparation</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Poetry Out Loud Competition &amp; Poetry</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Play Writing </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Nature Writing</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Literary Analysis &amp; Argument</w:t>
      </w:r>
    </w:p>
    <w:p w:rsidR="00316D20" w:rsidRDefault="00316D20"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Advanced Informative Writing</w:t>
      </w:r>
    </w:p>
    <w:p w:rsidR="00316D20" w:rsidRPr="0016694E" w:rsidRDefault="00316D20" w:rsidP="00316D20">
      <w:pPr>
        <w:spacing w:after="0" w:line="240" w:lineRule="auto"/>
        <w:rPr>
          <w:rFonts w:ascii="Californian FB" w:eastAsia="Helvetica Neue Light" w:hAnsi="Californian FB" w:cs="Times New Roman"/>
          <w:sz w:val="24"/>
          <w:szCs w:val="20"/>
        </w:rPr>
      </w:pPr>
    </w:p>
    <w:p w:rsidR="00316D20" w:rsidRPr="00265F0E" w:rsidRDefault="00316D20" w:rsidP="00316D20">
      <w:pPr>
        <w:pStyle w:val="ListParagraph"/>
        <w:spacing w:after="0" w:line="240" w:lineRule="auto"/>
        <w:rPr>
          <w:rFonts w:ascii="Helvetica Neue Light" w:eastAsia="Helvetica Neue Light" w:hAnsi="Helvetica Neue Light" w:cs="Times New Roman"/>
          <w:sz w:val="24"/>
          <w:szCs w:val="20"/>
        </w:rPr>
      </w:pPr>
    </w:p>
    <w:p w:rsidR="00316D20" w:rsidRPr="0016694E" w:rsidRDefault="00316D20" w:rsidP="00316D20">
      <w:pPr>
        <w:spacing w:after="0" w:line="240" w:lineRule="auto"/>
        <w:rPr>
          <w:rFonts w:ascii="Californian FB" w:eastAsia="Helvetica Neue Light" w:hAnsi="Californian FB" w:cs="Times New Roman"/>
          <w:i/>
          <w:sz w:val="24"/>
          <w:szCs w:val="24"/>
        </w:rPr>
      </w:pPr>
      <w:r w:rsidRPr="0016694E">
        <w:rPr>
          <w:rFonts w:ascii="Californian FB" w:eastAsia="Helvetica Neue Light" w:hAnsi="Californian FB" w:cs="Times New Roman"/>
          <w:sz w:val="24"/>
          <w:szCs w:val="24"/>
        </w:rPr>
        <w:t xml:space="preserve">Unit 1: </w:t>
      </w:r>
      <w:r>
        <w:rPr>
          <w:rFonts w:ascii="Californian FB" w:eastAsia="Helvetica Neue Light" w:hAnsi="Californian FB" w:cs="Times New Roman"/>
          <w:sz w:val="24"/>
          <w:szCs w:val="24"/>
        </w:rPr>
        <w:t>Personal Narrative &amp; College Essays</w:t>
      </w:r>
    </w:p>
    <w:p w:rsidR="00316D20" w:rsidRDefault="00316D20" w:rsidP="00316D20">
      <w:pPr>
        <w:spacing w:after="0" w:line="240" w:lineRule="auto"/>
        <w:jc w:val="center"/>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Essential Question:</w:t>
      </w:r>
      <w:r>
        <w:rPr>
          <w:rFonts w:ascii="Californian FB" w:eastAsia="Helvetica Neue Light" w:hAnsi="Californian FB" w:cs="Times New Roman"/>
          <w:sz w:val="24"/>
          <w:szCs w:val="24"/>
        </w:rPr>
        <w:t xml:space="preserve"> </w:t>
      </w:r>
    </w:p>
    <w:p w:rsidR="00316D20" w:rsidRDefault="00316D20"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How do I speak about myself, and present myself to others?</w:t>
      </w:r>
    </w:p>
    <w:p w:rsidR="00316D20" w:rsidRDefault="00316D20"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What do I need to do to prepare for next year?</w:t>
      </w:r>
    </w:p>
    <w:p w:rsidR="00316D20" w:rsidRDefault="00316D20" w:rsidP="00316D20">
      <w:pPr>
        <w:spacing w:after="0" w:line="240" w:lineRule="auto"/>
        <w:jc w:val="center"/>
        <w:rPr>
          <w:rFonts w:ascii="Californian FB" w:eastAsia="Helvetica Neue Light" w:hAnsi="Californian FB" w:cs="Times New Roman"/>
          <w:sz w:val="24"/>
          <w:szCs w:val="24"/>
        </w:rPr>
      </w:pPr>
    </w:p>
    <w:p w:rsidR="00316D20" w:rsidRDefault="00316D20"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In addition to working on college and life after high school stuff we will be reading some classic </w:t>
      </w:r>
      <w:proofErr w:type="spellStart"/>
      <w:r>
        <w:rPr>
          <w:rFonts w:ascii="Californian FB" w:eastAsia="Helvetica Neue Light" w:hAnsi="Californian FB" w:cs="Times New Roman"/>
          <w:sz w:val="24"/>
          <w:szCs w:val="20"/>
        </w:rPr>
        <w:t>pieves</w:t>
      </w:r>
      <w:proofErr w:type="spellEnd"/>
      <w:r>
        <w:rPr>
          <w:rFonts w:ascii="Californian FB" w:eastAsia="Helvetica Neue Light" w:hAnsi="Californian FB" w:cs="Times New Roman"/>
          <w:sz w:val="24"/>
          <w:szCs w:val="20"/>
        </w:rPr>
        <w:t xml:space="preserve"> of literature in small groups, including: </w:t>
      </w:r>
      <w:r>
        <w:rPr>
          <w:rFonts w:ascii="Californian FB" w:eastAsia="Helvetica Neue Light" w:hAnsi="Californian FB" w:cs="Times New Roman"/>
          <w:sz w:val="24"/>
          <w:szCs w:val="20"/>
          <w:u w:val="single"/>
        </w:rPr>
        <w:t>Frankenstein</w:t>
      </w:r>
      <w:r>
        <w:rPr>
          <w:rFonts w:ascii="Californian FB" w:eastAsia="Helvetica Neue Light" w:hAnsi="Californian FB" w:cs="Times New Roman"/>
          <w:sz w:val="24"/>
          <w:szCs w:val="20"/>
        </w:rPr>
        <w:t xml:space="preserve"> by Mary Shelley, </w:t>
      </w:r>
      <w:r>
        <w:rPr>
          <w:rFonts w:ascii="Californian FB" w:eastAsia="Helvetica Neue Light" w:hAnsi="Californian FB" w:cs="Times New Roman"/>
          <w:sz w:val="24"/>
          <w:szCs w:val="20"/>
          <w:u w:val="single"/>
        </w:rPr>
        <w:t>My Antonia</w:t>
      </w:r>
      <w:r>
        <w:rPr>
          <w:rFonts w:ascii="Californian FB" w:eastAsia="Helvetica Neue Light" w:hAnsi="Californian FB" w:cs="Times New Roman"/>
          <w:sz w:val="24"/>
          <w:szCs w:val="20"/>
        </w:rPr>
        <w:t xml:space="preserve"> by Willa Cather, </w:t>
      </w:r>
      <w:r>
        <w:rPr>
          <w:rFonts w:ascii="Californian FB" w:eastAsia="Helvetica Neue Light" w:hAnsi="Californian FB" w:cs="Times New Roman"/>
          <w:sz w:val="24"/>
          <w:szCs w:val="20"/>
          <w:u w:val="single"/>
        </w:rPr>
        <w:t>For Whom the Bell Tolls</w:t>
      </w:r>
      <w:r>
        <w:rPr>
          <w:rFonts w:ascii="Californian FB" w:eastAsia="Helvetica Neue Light" w:hAnsi="Californian FB" w:cs="Times New Roman"/>
          <w:sz w:val="24"/>
          <w:szCs w:val="20"/>
        </w:rPr>
        <w:t xml:space="preserve"> by Ernest Hemingway, </w:t>
      </w:r>
      <w:r>
        <w:rPr>
          <w:rFonts w:ascii="Californian FB" w:eastAsia="Helvetica Neue Light" w:hAnsi="Californian FB" w:cs="Times New Roman"/>
          <w:sz w:val="24"/>
          <w:szCs w:val="20"/>
          <w:u w:val="single"/>
        </w:rPr>
        <w:t>To Kill a Mockingbird</w:t>
      </w:r>
      <w:r>
        <w:rPr>
          <w:rFonts w:ascii="Californian FB" w:eastAsia="Helvetica Neue Light" w:hAnsi="Californian FB" w:cs="Times New Roman"/>
          <w:sz w:val="24"/>
          <w:szCs w:val="20"/>
        </w:rPr>
        <w:t xml:space="preserve"> by Harper Lee and </w:t>
      </w:r>
      <w:r>
        <w:rPr>
          <w:rFonts w:ascii="Californian FB" w:eastAsia="Helvetica Neue Light" w:hAnsi="Californian FB" w:cs="Times New Roman"/>
          <w:sz w:val="24"/>
          <w:szCs w:val="20"/>
          <w:u w:val="single"/>
        </w:rPr>
        <w:t>Catch 22</w:t>
      </w:r>
      <w:r>
        <w:rPr>
          <w:rFonts w:ascii="Californian FB" w:eastAsia="Helvetica Neue Light" w:hAnsi="Californian FB" w:cs="Times New Roman"/>
          <w:sz w:val="24"/>
          <w:szCs w:val="20"/>
        </w:rPr>
        <w:t xml:space="preserve"> by Joseph Heller.</w:t>
      </w:r>
    </w:p>
    <w:p w:rsidR="00316D20" w:rsidRPr="00316D20" w:rsidRDefault="00316D20" w:rsidP="00316D20">
      <w:pPr>
        <w:spacing w:after="0" w:line="240" w:lineRule="auto"/>
        <w:rPr>
          <w:rFonts w:ascii="Californian FB" w:eastAsia="Helvetica Neue Light" w:hAnsi="Californian FB" w:cs="Times New Roman"/>
          <w:sz w:val="24"/>
          <w:szCs w:val="24"/>
        </w:rPr>
      </w:pPr>
    </w:p>
    <w:p w:rsidR="00316D20" w:rsidRPr="0016694E" w:rsidRDefault="00316D20" w:rsidP="00316D20">
      <w:pPr>
        <w:spacing w:after="0" w:line="240" w:lineRule="auto"/>
        <w:rPr>
          <w:rFonts w:ascii="Californian FB" w:eastAsia="Helvetica Neue Light" w:hAnsi="Californian FB" w:cs="Times New Roman"/>
          <w:i/>
          <w:iCs/>
          <w:color w:val="808080" w:themeColor="text1" w:themeTint="7F"/>
          <w:sz w:val="28"/>
          <w:szCs w:val="20"/>
        </w:rPr>
      </w:pPr>
      <w:r w:rsidRPr="0016694E">
        <w:rPr>
          <w:rFonts w:ascii="Californian FB" w:eastAsia="ヒラギノ角ゴ Pro W3" w:hAnsi="Californian FB" w:cs="Times New Roman"/>
          <w:b/>
          <w:szCs w:val="20"/>
        </w:rPr>
        <w:t>Materials</w:t>
      </w:r>
    </w:p>
    <w:p w:rsidR="00316D20" w:rsidRPr="0016694E" w:rsidRDefault="00316D20" w:rsidP="00316D20">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 are expected to bring to class:</w:t>
      </w:r>
    </w:p>
    <w:p w:rsidR="00316D20" w:rsidRPr="0016694E" w:rsidRDefault="00316D20" w:rsidP="00316D20">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pencil or pen </w:t>
      </w:r>
    </w:p>
    <w:p w:rsidR="00316D20" w:rsidRPr="0016694E" w:rsidRDefault="00316D20"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LA notebook (I will provide this)</w:t>
      </w:r>
    </w:p>
    <w:p w:rsidR="00316D20" w:rsidRPr="0016694E" w:rsidRDefault="00316D20"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our current reading (book and/or supplemental text)</w:t>
      </w:r>
    </w:p>
    <w:p w:rsidR="00316D20" w:rsidRPr="0016694E" w:rsidRDefault="00316D20"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 xml:space="preserve">3-ring binder with 1 section specifically devoted to this class  </w:t>
      </w:r>
    </w:p>
    <w:p w:rsidR="00316D20" w:rsidRPr="0016694E" w:rsidRDefault="00316D20"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bidi="en-US"/>
        </w:rPr>
        <w:t>Your SLCSE planner</w:t>
      </w:r>
    </w:p>
    <w:p w:rsidR="00316D20" w:rsidRPr="00265F0E" w:rsidRDefault="00316D20" w:rsidP="00316D20">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316D20" w:rsidRPr="0016694E" w:rsidRDefault="00316D20" w:rsidP="00316D20">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color w:val="000000"/>
          <w:sz w:val="20"/>
          <w:szCs w:val="20"/>
          <w:u w:val="single"/>
          <w:lang w:bidi="en-US"/>
        </w:rPr>
        <w:t>Grading Policies</w:t>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p>
    <w:p w:rsidR="00316D20" w:rsidRPr="0016694E" w:rsidRDefault="00316D20" w:rsidP="00316D20">
      <w:pPr>
        <w:tabs>
          <w:tab w:val="left" w:pos="2160"/>
          <w:tab w:val="left" w:pos="3600"/>
        </w:tabs>
        <w:spacing w:after="0" w:line="240" w:lineRule="auto"/>
        <w:ind w:left="3600" w:hanging="3600"/>
        <w:rPr>
          <w:rFonts w:ascii="Californian FB" w:eastAsia="ヒラギノ角ゴ Pro W3" w:hAnsi="Californian FB" w:cs="Times New Roman"/>
          <w:b/>
          <w:color w:val="000000"/>
          <w:sz w:val="20"/>
          <w:szCs w:val="20"/>
          <w:lang w:bidi="en-US"/>
        </w:rPr>
      </w:pPr>
      <w:r w:rsidRPr="0016694E">
        <w:rPr>
          <w:rFonts w:ascii="Californian FB" w:eastAsia="ヒラギノ角ゴ Pro W3" w:hAnsi="Californian FB" w:cs="Times New Roman"/>
          <w:b/>
          <w:color w:val="000000"/>
          <w:sz w:val="20"/>
          <w:szCs w:val="20"/>
          <w:lang w:bidi="en-US"/>
        </w:rPr>
        <w:t>45% Effort</w:t>
      </w:r>
      <w:r w:rsidRPr="0016694E">
        <w:rPr>
          <w:rFonts w:ascii="Californian FB" w:eastAsia="ヒラギノ角ゴ Pro W3" w:hAnsi="Californian FB" w:cs="Times New Roman"/>
          <w:color w:val="000000"/>
          <w:sz w:val="20"/>
          <w:szCs w:val="20"/>
          <w:lang w:bidi="en-US"/>
        </w:rPr>
        <w:t xml:space="preserve"> </w:t>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b/>
          <w:color w:val="000000"/>
          <w:sz w:val="20"/>
          <w:szCs w:val="20"/>
          <w:lang w:bidi="en-US"/>
        </w:rPr>
        <w:t>45% Product</w:t>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r>
      <w:r w:rsidRPr="0016694E">
        <w:rPr>
          <w:rFonts w:ascii="Californian FB" w:eastAsia="ヒラギノ角ゴ Pro W3" w:hAnsi="Californian FB" w:cs="Times New Roman"/>
          <w:b/>
          <w:color w:val="000000"/>
          <w:sz w:val="20"/>
          <w:szCs w:val="20"/>
          <w:lang w:bidi="en-US"/>
        </w:rPr>
        <w:tab/>
        <w:t xml:space="preserve">10% Life Skills </w:t>
      </w:r>
    </w:p>
    <w:p w:rsidR="00316D20" w:rsidRPr="0016694E" w:rsidRDefault="00316D20"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Classwork, Homework, Journal Writing</w:t>
      </w:r>
      <w:r w:rsidRPr="0016694E">
        <w:rPr>
          <w:rFonts w:ascii="Californian FB" w:eastAsia="ヒラギノ角ゴ Pro W3" w:hAnsi="Californian FB" w:cs="Times New Roman"/>
          <w:color w:val="000000"/>
          <w:sz w:val="20"/>
          <w:szCs w:val="20"/>
          <w:lang w:bidi="en-US"/>
        </w:rPr>
        <w:tab/>
        <w:t>Essays, Projects, Quizzes, Tests</w:t>
      </w:r>
      <w:r w:rsidRPr="0016694E">
        <w:rPr>
          <w:rFonts w:ascii="Californian FB" w:eastAsia="ヒラギノ角ゴ Pro W3" w:hAnsi="Californian FB" w:cs="Times New Roman"/>
          <w:color w:val="000000"/>
          <w:sz w:val="20"/>
          <w:szCs w:val="20"/>
          <w:lang w:bidi="en-US"/>
        </w:rPr>
        <w:tab/>
        <w:t>Communication, Professionalism,</w:t>
      </w:r>
    </w:p>
    <w:p w:rsidR="00316D20" w:rsidRPr="0016694E" w:rsidRDefault="00316D20"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t xml:space="preserve">    Problem Solving, Teamwork, </w:t>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r>
      <w:r w:rsidRPr="0016694E">
        <w:rPr>
          <w:rFonts w:ascii="Californian FB" w:eastAsia="ヒラギノ角ゴ Pro W3" w:hAnsi="Californian FB" w:cs="Times New Roman"/>
          <w:color w:val="000000"/>
          <w:sz w:val="20"/>
          <w:szCs w:val="20"/>
          <w:lang w:bidi="en-US"/>
        </w:rPr>
        <w:tab/>
        <w:t xml:space="preserve">                    Practice Growth Mindset</w:t>
      </w:r>
      <w:r w:rsidRPr="0016694E">
        <w:rPr>
          <w:rFonts w:ascii="Californian FB" w:eastAsia="ヒラギノ角ゴ Pro W3" w:hAnsi="Californian FB" w:cs="Times New Roman"/>
          <w:color w:val="000000"/>
          <w:sz w:val="20"/>
          <w:szCs w:val="20"/>
          <w:lang w:bidi="en-US"/>
        </w:rPr>
        <w:tab/>
      </w:r>
    </w:p>
    <w:p w:rsidR="00316D20" w:rsidRPr="0016694E" w:rsidRDefault="00316D20" w:rsidP="00316D20">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If you need an extension on an assignment, you need to speak with me at least 1 day before the assignment is due. Late work will be accepted but will be docked 50%. For example, if a homework assignment is worth 10 points and you turn it in late, the highest amount of points you may receive is 5. </w:t>
      </w:r>
    </w:p>
    <w:p w:rsidR="00316D20" w:rsidRPr="0016694E" w:rsidRDefault="00316D20" w:rsidP="00316D20">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If you are absent, you have one week to make up the missed work, unless other arrangements have been made.</w:t>
      </w:r>
    </w:p>
    <w:p w:rsidR="00316D20" w:rsidRPr="0016694E" w:rsidRDefault="00316D20" w:rsidP="00316D20">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Essays and projects will account for the majority of your achievement grade in this class. They will take place over time and will therefore have deadlines along the way. </w:t>
      </w:r>
    </w:p>
    <w:p w:rsidR="00316D20" w:rsidRPr="0016694E" w:rsidRDefault="00316D20" w:rsidP="00316D20">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Quizzes cannot be retaken.  Their purpose is to provide a snapshot of your learning at a given time.</w:t>
      </w:r>
    </w:p>
    <w:p w:rsidR="00316D20" w:rsidRPr="0016694E" w:rsidRDefault="00316D20" w:rsidP="00316D20">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rPr>
        <w:t xml:space="preserve">Plagiarism is absolutely not acceptable. If plagiarism is practiced in any way a 0% will be given for the assignment and a conversation will take place between the student, parent/guardian, and myself. If plagiarism occurs a second time the student will fail that particular quarter. </w:t>
      </w:r>
    </w:p>
    <w:p w:rsidR="00316D20" w:rsidRPr="0016694E" w:rsidRDefault="00316D20" w:rsidP="00316D20">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rPr>
        <w:t xml:space="preserve">If you need help schedule a time to come work with me, or go to the Homework Hall after school. </w:t>
      </w:r>
    </w:p>
    <w:p w:rsidR="00316D20" w:rsidRPr="0016694E" w:rsidRDefault="00316D20" w:rsidP="00316D20">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Grades a</w:t>
      </w:r>
      <w:r>
        <w:rPr>
          <w:rFonts w:ascii="Californian FB" w:eastAsia="ヒラギノ角ゴ Pro W3" w:hAnsi="Californian FB" w:cs="Times New Roman"/>
          <w:color w:val="000000"/>
          <w:sz w:val="20"/>
          <w:szCs w:val="20"/>
          <w:lang w:bidi="en-US"/>
        </w:rPr>
        <w:t>t the end of each quarter</w:t>
      </w:r>
      <w:r w:rsidRPr="0016694E">
        <w:rPr>
          <w:rFonts w:ascii="Californian FB" w:eastAsia="ヒラギノ角ゴ Pro W3" w:hAnsi="Californian FB" w:cs="Times New Roman"/>
          <w:color w:val="000000"/>
          <w:sz w:val="20"/>
          <w:szCs w:val="20"/>
          <w:lang w:bidi="en-US"/>
        </w:rPr>
        <w:t xml:space="preserve"> are FINAL.  </w:t>
      </w:r>
    </w:p>
    <w:p w:rsidR="00316D20" w:rsidRPr="0016694E" w:rsidRDefault="00316D20" w:rsidP="00316D20">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 xml:space="preserve">Reminder: In order to graduate students are required to pass every quarter of high school Language Arts.  </w:t>
      </w: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bookmarkStart w:id="0" w:name="_GoBack"/>
      <w:bookmarkEnd w:id="0"/>
      <w:r w:rsidRPr="0016694E">
        <w:rPr>
          <w:rFonts w:ascii="Californian FB" w:eastAsia="ヒラギノ角ゴ Pro W3" w:hAnsi="Californian FB" w:cs="Times New Roman"/>
          <w:b/>
          <w:color w:val="000000"/>
          <w:sz w:val="20"/>
          <w:szCs w:val="20"/>
          <w:u w:val="single"/>
          <w:lang w:bidi="en-US"/>
        </w:rPr>
        <w:lastRenderedPageBreak/>
        <w:t>Honors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bidi="en-US"/>
        </w:rPr>
        <w:t>All students may choose to take the class for honors credit. In addition to all of the regular assignments, honors students will complete some assignments and a writing assignment/project outside of class. You may opt-in to honors the first two weeks of the school year. After that, you are assumed to be in honors unless you speak with me to remove yourself from the class. Failure to complete honors projects will negatively impact your grade.</w:t>
      </w:r>
    </w:p>
    <w:p w:rsidR="00316D20" w:rsidRPr="00265F0E" w:rsidRDefault="00316D20" w:rsidP="00316D20">
      <w:pPr>
        <w:tabs>
          <w:tab w:val="left" w:pos="0"/>
          <w:tab w:val="left" w:pos="2160"/>
        </w:tabs>
        <w:spacing w:after="0" w:line="240" w:lineRule="auto"/>
        <w:rPr>
          <w:rFonts w:ascii="Segoe UI Light" w:eastAsia="ヒラギノ角ゴ Pro W3" w:hAnsi="Segoe UI Light" w:cs="Times New Roman"/>
          <w:color w:val="000000"/>
          <w:sz w:val="20"/>
          <w:szCs w:val="20"/>
          <w:lang w:bidi="en-US"/>
        </w:rPr>
      </w:pPr>
    </w:p>
    <w:p w:rsidR="00316D20" w:rsidRPr="00265F0E" w:rsidRDefault="00316D20" w:rsidP="00316D20">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r w:rsidRPr="00265F0E">
        <w:rPr>
          <w:rFonts w:ascii="Segoe UI Light" w:eastAsia="ヒラギノ角ゴ Pro W3" w:hAnsi="Segoe UI Light" w:cs="Times New Roman"/>
          <w:color w:val="000000"/>
          <w:sz w:val="20"/>
          <w:szCs w:val="20"/>
          <w:lang w:bidi="en-US"/>
        </w:rPr>
        <w:tab/>
      </w:r>
    </w:p>
    <w:p w:rsidR="00316D20" w:rsidRPr="0016694E" w:rsidRDefault="00316D20" w:rsidP="00316D20">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color w:val="000000"/>
          <w:sz w:val="20"/>
          <w:szCs w:val="20"/>
          <w:u w:val="single"/>
          <w:lang w:bidi="en-US"/>
        </w:rPr>
        <w:t>Class Behavior Expectations</w:t>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r w:rsidRPr="0016694E">
        <w:rPr>
          <w:rFonts w:ascii="Californian FB" w:eastAsia="ヒラギノ角ゴ Pro W3" w:hAnsi="Californian FB" w:cs="Times New Roman"/>
          <w:b/>
          <w:color w:val="000000"/>
          <w:sz w:val="20"/>
          <w:szCs w:val="20"/>
          <w:u w:val="single"/>
          <w:lang w:bidi="en-US"/>
        </w:rPr>
        <w:tab/>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on time—in your seat when the bell rings</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prepared—have your materials with you</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No cell phones/electronic devices used during class time unless specified to do so</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Be respectful—of others’ identities, ideas, belongings, and personal space</w:t>
      </w:r>
    </w:p>
    <w:p w:rsidR="00316D20" w:rsidRPr="0016694E" w:rsidRDefault="00316D20" w:rsidP="00316D20">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rPr>
        <w:t>Leave no trace. Pick up your stuff, push in your chairs</w:t>
      </w:r>
      <w:r>
        <w:rPr>
          <w:rFonts w:ascii="Californian FB" w:eastAsia="Cambria" w:hAnsi="Californian FB" w:cs="Times New Roman"/>
          <w:sz w:val="20"/>
          <w:szCs w:val="24"/>
        </w:rPr>
        <w:t>,</w:t>
      </w:r>
      <w:r w:rsidRPr="0016694E">
        <w:rPr>
          <w:rFonts w:ascii="Californian FB" w:eastAsia="Cambria" w:hAnsi="Californian FB" w:cs="Times New Roman"/>
          <w:sz w:val="20"/>
          <w:szCs w:val="24"/>
        </w:rPr>
        <w:t xml:space="preserve"> and pu</w:t>
      </w:r>
      <w:r>
        <w:rPr>
          <w:rFonts w:ascii="Californian FB" w:eastAsia="Cambria" w:hAnsi="Californian FB" w:cs="Times New Roman"/>
          <w:sz w:val="20"/>
          <w:szCs w:val="24"/>
        </w:rPr>
        <w:t>t things where they belong</w:t>
      </w:r>
    </w:p>
    <w:p w:rsidR="00316D20" w:rsidRPr="00265F0E" w:rsidRDefault="00316D20" w:rsidP="00316D20">
      <w:pPr>
        <w:spacing w:after="0" w:line="240" w:lineRule="auto"/>
        <w:ind w:left="360"/>
        <w:rPr>
          <w:rFonts w:ascii="Segoe UI Light" w:eastAsia="Cambria" w:hAnsi="Segoe UI Light" w:cs="Times New Roman"/>
          <w:sz w:val="20"/>
          <w:szCs w:val="24"/>
        </w:rPr>
      </w:pPr>
    </w:p>
    <w:p w:rsidR="00316D20" w:rsidRPr="0016694E" w:rsidRDefault="00316D20" w:rsidP="00316D20">
      <w:pPr>
        <w:spacing w:after="12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b/>
          <w:sz w:val="24"/>
          <w:szCs w:val="20"/>
        </w:rPr>
        <w:t>One final word:</w:t>
      </w:r>
      <w:r w:rsidRPr="0016694E">
        <w:rPr>
          <w:rFonts w:ascii="Californian FB" w:eastAsia="Helvetica Neue Light" w:hAnsi="Californian FB" w:cs="Times New Roman"/>
          <w:sz w:val="24"/>
          <w:szCs w:val="20"/>
        </w:rPr>
        <w:t xml:space="preserve"> We will be reading a variety of texts this year that will bring up controversial topics, ideas and events which we will be discussing during class time. We will also be reading texts that require a high level of maturity because of their serious nature.  Being respectful of others’ ideas, beliefs, thoughts, observations and opinions is imperative and will be expected at all times. My classroom is a safe space for all people to ask questions, share ideas and to be themselves. </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Dear families,</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If you have any questions or concerns please reach me via email at: </w:t>
      </w:r>
      <w:hyperlink r:id="rId8" w:history="1">
        <w:r w:rsidRPr="0016694E">
          <w:rPr>
            <w:rFonts w:ascii="Californian FB" w:eastAsia="Helvetica Neue Light" w:hAnsi="Californian FB" w:cs="Times New Roman"/>
            <w:color w:val="0000FF"/>
            <w:sz w:val="24"/>
            <w:szCs w:val="24"/>
            <w:u w:val="single"/>
          </w:rPr>
          <w:t>kate.nebeker2@slcschools.org</w:t>
        </w:r>
      </w:hyperlink>
      <w:r w:rsidRPr="0016694E">
        <w:rPr>
          <w:rFonts w:ascii="Californian FB" w:eastAsia="Helvetica Neue Light" w:hAnsi="Californian FB" w:cs="Times New Roman"/>
          <w:sz w:val="24"/>
          <w:szCs w:val="24"/>
        </w:rPr>
        <w:t xml:space="preserve">. </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w:t>
      </w:r>
      <w:proofErr w:type="spellStart"/>
      <w:r w:rsidRPr="0016694E">
        <w:rPr>
          <w:rFonts w:ascii="Californian FB" w:eastAsia="Helvetica Neue Light" w:hAnsi="Californian FB" w:cs="Times New Roman"/>
          <w:sz w:val="24"/>
          <w:szCs w:val="24"/>
        </w:rPr>
        <w:t>Iook</w:t>
      </w:r>
      <w:proofErr w:type="spellEnd"/>
      <w:r w:rsidRPr="0016694E">
        <w:rPr>
          <w:rFonts w:ascii="Californian FB" w:eastAsia="Helvetica Neue Light" w:hAnsi="Californian FB" w:cs="Times New Roman"/>
          <w:sz w:val="24"/>
          <w:szCs w:val="24"/>
        </w:rPr>
        <w:t xml:space="preserve"> forward to working with both you and your student this year!</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Thank you,</w:t>
      </w:r>
    </w:p>
    <w:p w:rsidR="00316D20"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Kate Nebeker</w:t>
      </w:r>
    </w:p>
    <w:p w:rsidR="00316D20" w:rsidRDefault="00316D20" w:rsidP="00316D20">
      <w:pPr>
        <w:tabs>
          <w:tab w:val="left" w:pos="4035"/>
        </w:tabs>
        <w:spacing w:after="120" w:line="240" w:lineRule="auto"/>
        <w:rPr>
          <w:rFonts w:ascii="Californian FB" w:eastAsia="Helvetica Neue Light" w:hAnsi="Californian FB" w:cs="Times New Roman"/>
          <w:sz w:val="24"/>
          <w:szCs w:val="24"/>
        </w:rPr>
      </w:pP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Please sign and return this portion of the disclosure statement.</w:t>
      </w:r>
    </w:p>
    <w:p w:rsidR="00316D20" w:rsidRPr="0016694E" w:rsidRDefault="00316D20" w:rsidP="00316D20">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 xml:space="preserve">I have read the above disclosure.  </w:t>
      </w:r>
      <w:r w:rsidRPr="0016694E">
        <w:rPr>
          <w:rFonts w:ascii="Californian FB" w:eastAsia="Helvetica Neue Light" w:hAnsi="Californian FB" w:cs="Times New Roman"/>
          <w:sz w:val="24"/>
          <w:szCs w:val="24"/>
        </w:rPr>
        <w:tab/>
      </w:r>
    </w:p>
    <w:p w:rsidR="00316D20" w:rsidRPr="0016694E" w:rsidRDefault="00316D20" w:rsidP="00316D20">
      <w:pPr>
        <w:spacing w:after="120" w:line="240" w:lineRule="auto"/>
        <w:rPr>
          <w:rFonts w:ascii="Californian FB" w:eastAsia="Helvetica Neue Light" w:hAnsi="Californian FB" w:cs="Times New Roman"/>
          <w:sz w:val="24"/>
          <w:szCs w:val="24"/>
        </w:rPr>
      </w:pP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_________________________________</w:t>
      </w:r>
      <w:r>
        <w:rPr>
          <w:rFonts w:ascii="Californian FB" w:eastAsia="Helvetica Neue Light" w:hAnsi="Californian FB" w:cs="Times New Roman"/>
          <w:sz w:val="24"/>
          <w:szCs w:val="24"/>
        </w:rPr>
        <w:t xml:space="preserve">______________              </w:t>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16D20" w:rsidRPr="0016694E" w:rsidRDefault="00316D20" w:rsidP="00316D20">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rPr>
        <w:t>Print student name                                                                           Parent signature and date</w:t>
      </w: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 xml:space="preserve">                                                                                                          </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16D20" w:rsidRDefault="00316D20" w:rsidP="00316D20">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Cell phone #</w:t>
      </w:r>
    </w:p>
    <w:p w:rsidR="00316D20" w:rsidRPr="0016694E" w:rsidRDefault="00316D20" w:rsidP="00316D20">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rPr>
        <w:t>_________________</w:t>
      </w:r>
      <w:r>
        <w:rPr>
          <w:rFonts w:ascii="Californian FB" w:eastAsia="Helvetica Neue Light" w:hAnsi="Californian FB" w:cs="Times New Roman"/>
          <w:sz w:val="24"/>
          <w:szCs w:val="24"/>
        </w:rPr>
        <w:t>_____________________________</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r>
        <w:rPr>
          <w:rFonts w:ascii="Californian FB" w:eastAsia="Helvetica Neue Light" w:hAnsi="Californian FB" w:cs="Times New Roman"/>
          <w:sz w:val="24"/>
          <w:szCs w:val="24"/>
          <w:u w:val="single"/>
        </w:rPr>
        <w:tab/>
      </w:r>
    </w:p>
    <w:p w:rsidR="003963FB" w:rsidRDefault="003963FB" w:rsidP="003963FB">
      <w:pPr>
        <w:keepNext/>
        <w:keepLines/>
        <w:spacing w:before="200" w:after="0" w:line="240" w:lineRule="auto"/>
        <w:outlineLvl w:val="1"/>
        <w:rPr>
          <w:rFonts w:ascii="Helvetica Neue Light" w:eastAsia="Helvetica Neue Light" w:hAnsi="Helvetica Neue Light" w:cs="Times New Roman"/>
          <w:sz w:val="24"/>
          <w:szCs w:val="20"/>
        </w:rPr>
      </w:pPr>
    </w:p>
    <w:p w:rsidR="003963FB" w:rsidRDefault="003963FB" w:rsidP="003963FB">
      <w:r w:rsidRPr="00B77343">
        <w:rPr>
          <w:rFonts w:ascii="Helvetica Neue Light" w:eastAsia="Helvetica Neue Light" w:hAnsi="Helvetica Neue Light" w:cs="Times New Roman"/>
          <w:sz w:val="24"/>
          <w:szCs w:val="20"/>
        </w:rPr>
        <w:t xml:space="preserve"> </w:t>
      </w:r>
    </w:p>
    <w:p w:rsidR="00D306F1" w:rsidRPr="00D306F1" w:rsidRDefault="00D306F1" w:rsidP="00D306F1">
      <w:pPr>
        <w:spacing w:after="0" w:line="240" w:lineRule="auto"/>
        <w:rPr>
          <w:rFonts w:ascii="Helvetica Neue Light" w:eastAsia="Helvetica Neue Light" w:hAnsi="Helvetica Neue Light" w:cs="Times New Roman"/>
          <w:sz w:val="24"/>
          <w:szCs w:val="20"/>
        </w:rPr>
      </w:pPr>
    </w:p>
    <w:p w:rsidR="0017194C" w:rsidRPr="0017194C" w:rsidRDefault="0017194C" w:rsidP="0017194C">
      <w:pPr>
        <w:spacing w:after="0" w:line="240" w:lineRule="auto"/>
        <w:rPr>
          <w:rFonts w:ascii="Helvetica Neue Light" w:eastAsia="Helvetica Neue Light" w:hAnsi="Helvetica Neue Light" w:cs="Times New Roman"/>
          <w:sz w:val="24"/>
          <w:szCs w:val="20"/>
        </w:rPr>
      </w:pPr>
    </w:p>
    <w:p w:rsidR="00A0318C" w:rsidRDefault="00316D20"/>
    <w:sectPr w:rsidR="00A0318C" w:rsidSect="006E47C7">
      <w:pgSz w:w="12240" w:h="15840"/>
      <w:pgMar w:top="1440" w:right="126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D1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B8"/>
    <w:rsid w:val="000F132E"/>
    <w:rsid w:val="0017194C"/>
    <w:rsid w:val="00316D20"/>
    <w:rsid w:val="003640DB"/>
    <w:rsid w:val="003963FB"/>
    <w:rsid w:val="0052185A"/>
    <w:rsid w:val="007B7DA2"/>
    <w:rsid w:val="008454B8"/>
    <w:rsid w:val="00D3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60B71-3ACD-40B2-8AD7-AF7094B2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4C"/>
    <w:pPr>
      <w:ind w:left="720"/>
      <w:contextualSpacing/>
    </w:pPr>
  </w:style>
  <w:style w:type="paragraph" w:styleId="BalloonText">
    <w:name w:val="Balloon Text"/>
    <w:basedOn w:val="Normal"/>
    <w:link w:val="BalloonTextChar"/>
    <w:uiPriority w:val="99"/>
    <w:semiHidden/>
    <w:unhideWhenUsed/>
    <w:rsid w:val="0017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nebeker2@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nebeker2@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Kate Nebeker</cp:lastModifiedBy>
  <cp:revision>5</cp:revision>
  <cp:lastPrinted>2015-08-20T23:05:00Z</cp:lastPrinted>
  <dcterms:created xsi:type="dcterms:W3CDTF">2012-09-13T17:22:00Z</dcterms:created>
  <dcterms:modified xsi:type="dcterms:W3CDTF">2015-08-21T00:41:00Z</dcterms:modified>
</cp:coreProperties>
</file>