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43" w:rsidRPr="0016694E" w:rsidRDefault="00B77343" w:rsidP="00B77343">
      <w:pPr>
        <w:keepNext/>
        <w:keepLines/>
        <w:spacing w:before="480" w:after="0" w:line="240" w:lineRule="auto"/>
        <w:outlineLvl w:val="0"/>
        <w:rPr>
          <w:rFonts w:ascii="Californian FB" w:eastAsiaTheme="majorEastAsia" w:hAnsi="Californian FB" w:cstheme="majorBidi"/>
          <w:b/>
          <w:bCs/>
          <w:color w:val="365F91" w:themeColor="accent1" w:themeShade="BF"/>
          <w:sz w:val="28"/>
          <w:szCs w:val="28"/>
        </w:rPr>
      </w:pPr>
      <w:r w:rsidRPr="0016694E">
        <w:rPr>
          <w:rFonts w:ascii="Californian FB" w:eastAsiaTheme="majorEastAsia" w:hAnsi="Californian FB" w:cstheme="majorBidi"/>
          <w:b/>
          <w:bCs/>
          <w:noProof/>
          <w:color w:val="365F91" w:themeColor="accent1" w:themeShade="BF"/>
          <w:sz w:val="28"/>
          <w:szCs w:val="28"/>
        </w:rPr>
        <w:drawing>
          <wp:anchor distT="0" distB="0" distL="114300" distR="114300" simplePos="0" relativeHeight="251659264" behindDoc="1" locked="0" layoutInCell="1" allowOverlap="1" wp14:anchorId="3D8E45EB" wp14:editId="161D2EA7">
            <wp:simplePos x="0" y="0"/>
            <wp:positionH relativeFrom="column">
              <wp:posOffset>-257175</wp:posOffset>
            </wp:positionH>
            <wp:positionV relativeFrom="paragraph">
              <wp:posOffset>-228600</wp:posOffset>
            </wp:positionV>
            <wp:extent cx="1133475" cy="946150"/>
            <wp:effectExtent l="0" t="0" r="9525" b="6350"/>
            <wp:wrapTight wrapText="bothSides">
              <wp:wrapPolygon edited="0">
                <wp:start x="0" y="0"/>
                <wp:lineTo x="0" y="21310"/>
                <wp:lineTo x="21418" y="21310"/>
                <wp:lineTo x="21418" y="0"/>
                <wp:lineTo x="0" y="0"/>
              </wp:wrapPolygon>
            </wp:wrapTight>
            <wp:docPr id="1" name="Picture 1" descr="SL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94E">
        <w:rPr>
          <w:rFonts w:ascii="Californian FB" w:eastAsiaTheme="majorEastAsia" w:hAnsi="Californian FB" w:cstheme="majorBidi"/>
          <w:b/>
          <w:bCs/>
          <w:color w:val="365F91" w:themeColor="accent1" w:themeShade="BF"/>
          <w:sz w:val="28"/>
          <w:szCs w:val="28"/>
        </w:rPr>
        <w:t>Language Arts: Grade 11</w:t>
      </w:r>
      <w:bookmarkStart w:id="0" w:name="_GoBack"/>
      <w:bookmarkEnd w:id="0"/>
    </w:p>
    <w:p w:rsidR="00B77343" w:rsidRPr="0016694E" w:rsidRDefault="00B77343" w:rsidP="00B77343">
      <w:pPr>
        <w:spacing w:after="0" w:line="240" w:lineRule="auto"/>
        <w:ind w:left="360" w:hanging="360"/>
        <w:contextualSpacing/>
        <w:rPr>
          <w:rFonts w:ascii="Californian FB" w:eastAsia="Helvetica Neue Light" w:hAnsi="Californian FB" w:cs="Times New Roman"/>
          <w:color w:val="0000FF"/>
          <w:sz w:val="24"/>
          <w:szCs w:val="20"/>
          <w:u w:val="single"/>
        </w:rPr>
      </w:pPr>
      <w:r w:rsidRPr="0016694E">
        <w:rPr>
          <w:rFonts w:ascii="Californian FB" w:eastAsia="Helvetica Neue Light" w:hAnsi="Californian FB" w:cs="Times New Roman"/>
          <w:sz w:val="24"/>
          <w:szCs w:val="20"/>
        </w:rPr>
        <w:t>M</w:t>
      </w:r>
      <w:r w:rsidR="0016694E" w:rsidRPr="0016694E">
        <w:rPr>
          <w:rFonts w:ascii="Californian FB" w:eastAsia="Helvetica Neue Light" w:hAnsi="Californian FB" w:cs="Times New Roman"/>
          <w:sz w:val="24"/>
          <w:szCs w:val="20"/>
        </w:rPr>
        <w:t>r</w:t>
      </w:r>
      <w:r w:rsidRPr="0016694E">
        <w:rPr>
          <w:rFonts w:ascii="Californian FB" w:eastAsia="Helvetica Neue Light" w:hAnsi="Californian FB" w:cs="Times New Roman"/>
          <w:sz w:val="24"/>
          <w:szCs w:val="20"/>
        </w:rPr>
        <w:t>s. Kate Nebeker</w:t>
      </w:r>
    </w:p>
    <w:p w:rsidR="00B77343" w:rsidRPr="0016694E" w:rsidRDefault="0016694E" w:rsidP="00B77343">
      <w:pPr>
        <w:spacing w:after="0" w:line="240" w:lineRule="auto"/>
        <w:ind w:left="360" w:hanging="360"/>
        <w:contextualSpacing/>
        <w:rPr>
          <w:rFonts w:ascii="Californian FB" w:eastAsia="Helvetica Neue Light" w:hAnsi="Californian FB" w:cs="Times New Roman"/>
          <w:color w:val="000000"/>
          <w:spacing w:val="20"/>
          <w:sz w:val="24"/>
          <w:szCs w:val="20"/>
          <w:vertAlign w:val="superscript"/>
        </w:rPr>
      </w:pPr>
      <w:hyperlink r:id="rId6" w:history="1">
        <w:r w:rsidR="00B77343" w:rsidRPr="0016694E">
          <w:rPr>
            <w:rFonts w:ascii="Californian FB" w:eastAsia="Helvetica Neue Light" w:hAnsi="Californian FB" w:cs="Times New Roman"/>
            <w:color w:val="0000FF"/>
            <w:sz w:val="20"/>
            <w:szCs w:val="20"/>
            <w:u w:val="single"/>
          </w:rPr>
          <w:t>kate.nebeker2@slcschools.org</w:t>
        </w:r>
      </w:hyperlink>
    </w:p>
    <w:p w:rsidR="00B77343" w:rsidRPr="0016694E" w:rsidRDefault="0016694E" w:rsidP="0016694E">
      <w:pPr>
        <w:spacing w:after="0" w:line="240" w:lineRule="auto"/>
        <w:ind w:left="1440"/>
        <w:contextualSpacing/>
        <w:rPr>
          <w:rFonts w:ascii="Californian FB" w:eastAsia="Helvetica Neue Light" w:hAnsi="Californian FB" w:cs="Times New Roman"/>
          <w:i/>
          <w:sz w:val="24"/>
          <w:szCs w:val="20"/>
        </w:rPr>
      </w:pPr>
      <w:r w:rsidRPr="0016694E">
        <w:rPr>
          <w:rFonts w:ascii="Californian FB" w:eastAsia="Helvetica Neue Light" w:hAnsi="Californian FB" w:cs="Times New Roman"/>
          <w:sz w:val="24"/>
          <w:szCs w:val="20"/>
        </w:rPr>
        <w:t xml:space="preserve">  </w:t>
      </w:r>
      <w:r w:rsidR="00265F0E" w:rsidRPr="0016694E">
        <w:rPr>
          <w:rFonts w:ascii="Californian FB" w:eastAsia="Helvetica Neue Light" w:hAnsi="Californian FB" w:cs="Times New Roman"/>
          <w:sz w:val="24"/>
          <w:szCs w:val="20"/>
        </w:rPr>
        <w:t>801-578-8226</w:t>
      </w:r>
      <w:r w:rsidR="00B77343" w:rsidRPr="0016694E">
        <w:rPr>
          <w:rFonts w:ascii="Californian FB" w:eastAsia="Helvetica Neue Light" w:hAnsi="Californian FB" w:cs="Times New Roman"/>
          <w:sz w:val="24"/>
          <w:szCs w:val="20"/>
        </w:rPr>
        <w:cr/>
      </w:r>
    </w:p>
    <w:p w:rsidR="00265F0E" w:rsidRPr="0016694E" w:rsidRDefault="0016694E" w:rsidP="0016694E">
      <w:pPr>
        <w:spacing w:after="0" w:line="240" w:lineRule="auto"/>
        <w:ind w:firstLine="720"/>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rPr>
        <w:t xml:space="preserve">It is amazing to me that this will be my fourth year at SLCSE. It is true that time flies by when you are having fun. After a great summer break I feel ready, and excited, to be your teacher this year. </w:t>
      </w:r>
      <w:r w:rsidR="00265F0E" w:rsidRPr="0016694E">
        <w:rPr>
          <w:rFonts w:ascii="Californian FB" w:eastAsia="Helvetica Neue Light" w:hAnsi="Californian FB" w:cs="Times New Roman"/>
          <w:sz w:val="24"/>
          <w:szCs w:val="20"/>
        </w:rPr>
        <w:t>The curriculum that I</w:t>
      </w:r>
      <w:r w:rsidRPr="0016694E">
        <w:rPr>
          <w:rFonts w:ascii="Californian FB" w:eastAsia="Helvetica Neue Light" w:hAnsi="Californian FB" w:cs="Times New Roman"/>
          <w:sz w:val="24"/>
          <w:szCs w:val="20"/>
        </w:rPr>
        <w:t xml:space="preserve"> have planned</w:t>
      </w:r>
      <w:r w:rsidR="00265F0E" w:rsidRPr="0016694E">
        <w:rPr>
          <w:rFonts w:ascii="Californian FB" w:eastAsia="Helvetica Neue Light" w:hAnsi="Californian FB" w:cs="Times New Roman"/>
          <w:sz w:val="24"/>
          <w:szCs w:val="20"/>
        </w:rPr>
        <w:t xml:space="preserve"> is demanding as my hope is to prepare you for college and what lies beyond high school.  I have high expectations for each of my students and have planned my curriculum around district and state requirements, while considering the unique school culture of SLCSE that I love being a part of. In my class you can plan on working hard, being prepared, being responsible, being creative and having fun!</w:t>
      </w:r>
    </w:p>
    <w:p w:rsidR="00265F0E" w:rsidRPr="0016694E" w:rsidRDefault="00265F0E" w:rsidP="00265F0E">
      <w:pPr>
        <w:keepNext/>
        <w:keepLines/>
        <w:spacing w:before="200" w:after="0" w:line="240" w:lineRule="auto"/>
        <w:outlineLvl w:val="1"/>
        <w:rPr>
          <w:rFonts w:ascii="Californian FB" w:eastAsiaTheme="majorEastAsia" w:hAnsi="Californian FB" w:cstheme="majorBidi"/>
          <w:b/>
          <w:bCs/>
          <w:color w:val="4F81BD" w:themeColor="accent1"/>
          <w:sz w:val="26"/>
          <w:szCs w:val="26"/>
        </w:rPr>
      </w:pPr>
      <w:r w:rsidRPr="0016694E">
        <w:rPr>
          <w:rFonts w:ascii="Californian FB" w:eastAsiaTheme="majorEastAsia" w:hAnsi="Californian FB" w:cstheme="majorBidi"/>
          <w:b/>
          <w:bCs/>
          <w:color w:val="4F81BD" w:themeColor="accent1"/>
          <w:sz w:val="26"/>
          <w:szCs w:val="26"/>
        </w:rPr>
        <w:t>About the Course</w:t>
      </w:r>
    </w:p>
    <w:p w:rsidR="00265F0E" w:rsidRPr="0016694E" w:rsidRDefault="00265F0E" w:rsidP="00265F0E">
      <w:pPr>
        <w:spacing w:after="0" w:line="240" w:lineRule="auto"/>
        <w:ind w:firstLine="720"/>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rPr>
        <w:t xml:space="preserve">This course is designed to help prepare you to become more competent in reading the kinds of texts you will be assigned in different disciplines throughout the rest of your high school classes and beyond. You will work hard to master the reading, writing, speaking, listening and critical thinking skills necessary for college and career success. We will be reading from a variety of sources, and you will continually be drafting, revising and editing your writing. I will be working closely with the Utah Language Arts Core Curriculum to meet state standards The Common Core requires continual, intensive practice and study of informational and literary reading and writing. A strong emphasis will be placed on the practice of citing strong textual evidence to support interesting analysis. Another large focus will be for you to practice writing informative texts that examine and convey complex ideas, concepts and information in a clear manner.  If you would like, please familiarize yourself with the Utah Language Arts Core Curriculum found at the Utah State Office of Education website: </w:t>
      </w:r>
      <w:hyperlink r:id="rId7" w:history="1">
        <w:r w:rsidRPr="0016694E">
          <w:rPr>
            <w:rFonts w:ascii="Californian FB" w:eastAsia="Helvetica Neue Light" w:hAnsi="Californian FB" w:cs="Times New Roman"/>
            <w:color w:val="0000FF"/>
            <w:sz w:val="24"/>
            <w:szCs w:val="20"/>
            <w:u w:val="single"/>
          </w:rPr>
          <w:t>http://www.schools.utah.gov/core/</w:t>
        </w:r>
      </w:hyperlink>
    </w:p>
    <w:p w:rsidR="00265F0E" w:rsidRPr="0016694E" w:rsidRDefault="00265F0E" w:rsidP="00265F0E">
      <w:pPr>
        <w:spacing w:after="0" w:line="240" w:lineRule="auto"/>
        <w:rPr>
          <w:rFonts w:ascii="Californian FB" w:eastAsia="Helvetica Neue Light" w:hAnsi="Californian FB" w:cs="Times New Roman"/>
          <w:sz w:val="24"/>
          <w:szCs w:val="20"/>
        </w:rPr>
      </w:pPr>
    </w:p>
    <w:p w:rsidR="00265F0E" w:rsidRPr="0016694E" w:rsidRDefault="00265F0E" w:rsidP="00265F0E">
      <w:pPr>
        <w:spacing w:after="0" w:line="240" w:lineRule="auto"/>
        <w:rPr>
          <w:rFonts w:ascii="Californian FB" w:eastAsia="Helvetica Neue Light" w:hAnsi="Californian FB" w:cs="Times New Roman"/>
          <w:sz w:val="24"/>
          <w:szCs w:val="20"/>
        </w:rPr>
      </w:pPr>
      <w:r w:rsidRPr="0016694E">
        <w:rPr>
          <w:rFonts w:ascii="Californian FB" w:eastAsiaTheme="majorEastAsia" w:hAnsi="Californian FB" w:cstheme="majorBidi"/>
          <w:b/>
          <w:bCs/>
          <w:color w:val="4F81BD" w:themeColor="accent1"/>
          <w:sz w:val="26"/>
          <w:szCs w:val="26"/>
        </w:rPr>
        <w:t>Required Reading</w:t>
      </w:r>
    </w:p>
    <w:p w:rsidR="00265F0E" w:rsidRPr="0016694E" w:rsidRDefault="00265F0E" w:rsidP="00265F0E">
      <w:pPr>
        <w:spacing w:after="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rPr>
        <w:t>Throughout the year we w</w:t>
      </w:r>
      <w:r w:rsidR="0016694E" w:rsidRPr="0016694E">
        <w:rPr>
          <w:rFonts w:ascii="Californian FB" w:eastAsia="Helvetica Neue Light" w:hAnsi="Californian FB" w:cs="Times New Roman"/>
          <w:sz w:val="24"/>
          <w:szCs w:val="20"/>
        </w:rPr>
        <w:t>ill be using many resources, as</w:t>
      </w:r>
      <w:r w:rsidRPr="0016694E">
        <w:rPr>
          <w:rFonts w:ascii="Californian FB" w:eastAsia="Helvetica Neue Light" w:hAnsi="Californian FB" w:cs="Times New Roman"/>
          <w:sz w:val="24"/>
          <w:szCs w:val="20"/>
        </w:rPr>
        <w:t xml:space="preserve"> we do not have a single “textbook”. The </w:t>
      </w:r>
      <w:r w:rsidR="0016694E" w:rsidRPr="0016694E">
        <w:rPr>
          <w:rFonts w:ascii="Californian FB" w:eastAsia="Helvetica Neue Light" w:hAnsi="Californian FB" w:cs="Times New Roman"/>
          <w:sz w:val="24"/>
          <w:szCs w:val="20"/>
        </w:rPr>
        <w:t>texts, listed below, will be read as a whole class. H</w:t>
      </w:r>
      <w:r w:rsidRPr="0016694E">
        <w:rPr>
          <w:rFonts w:ascii="Californian FB" w:eastAsia="Helvetica Neue Light" w:hAnsi="Californian FB" w:cs="Times New Roman"/>
          <w:sz w:val="24"/>
          <w:szCs w:val="20"/>
        </w:rPr>
        <w:t>owever</w:t>
      </w:r>
      <w:r w:rsidR="0016694E" w:rsidRPr="0016694E">
        <w:rPr>
          <w:rFonts w:ascii="Californian FB" w:eastAsia="Helvetica Neue Light" w:hAnsi="Californian FB" w:cs="Times New Roman"/>
          <w:sz w:val="24"/>
          <w:szCs w:val="20"/>
        </w:rPr>
        <w:t>,</w:t>
      </w:r>
      <w:r w:rsidRPr="0016694E">
        <w:rPr>
          <w:rFonts w:ascii="Californian FB" w:eastAsia="Helvetica Neue Light" w:hAnsi="Californian FB" w:cs="Times New Roman"/>
          <w:sz w:val="24"/>
          <w:szCs w:val="20"/>
        </w:rPr>
        <w:t xml:space="preserve"> all texts will be supplemented with additional sources including: essays, videos, short stories, poems, articles etc.</w:t>
      </w:r>
    </w:p>
    <w:p w:rsidR="00265F0E" w:rsidRPr="0016694E" w:rsidRDefault="00265F0E" w:rsidP="00265F0E">
      <w:pPr>
        <w:spacing w:after="0" w:line="240" w:lineRule="auto"/>
        <w:rPr>
          <w:rFonts w:ascii="Californian FB" w:eastAsia="Helvetica Neue Light" w:hAnsi="Californian FB" w:cs="Times New Roman"/>
          <w:sz w:val="24"/>
          <w:szCs w:val="20"/>
        </w:rPr>
      </w:pPr>
    </w:p>
    <w:p w:rsidR="00265F0E" w:rsidRPr="0016694E" w:rsidRDefault="00265F0E" w:rsidP="00265F0E">
      <w:pPr>
        <w:spacing w:after="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u w:val="single"/>
        </w:rPr>
        <w:t>The Kite Runner</w:t>
      </w:r>
      <w:r w:rsidRPr="0016694E">
        <w:rPr>
          <w:rFonts w:ascii="Californian FB" w:eastAsia="Helvetica Neue Light" w:hAnsi="Californian FB" w:cs="Times New Roman"/>
          <w:i/>
          <w:sz w:val="24"/>
          <w:szCs w:val="20"/>
        </w:rPr>
        <w:t xml:space="preserve"> </w:t>
      </w:r>
      <w:r w:rsidRPr="0016694E">
        <w:rPr>
          <w:rFonts w:ascii="Californian FB" w:eastAsia="Helvetica Neue Light" w:hAnsi="Californian FB" w:cs="Times New Roman"/>
          <w:sz w:val="24"/>
          <w:szCs w:val="20"/>
        </w:rPr>
        <w:t>by: Khaled Hosseini</w:t>
      </w:r>
    </w:p>
    <w:p w:rsidR="00265F0E" w:rsidRPr="0016694E" w:rsidRDefault="00265F0E" w:rsidP="00265F0E">
      <w:pPr>
        <w:spacing w:after="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i/>
          <w:sz w:val="24"/>
          <w:szCs w:val="20"/>
          <w:u w:val="single"/>
        </w:rPr>
        <w:t>A</w:t>
      </w:r>
      <w:r w:rsidRPr="0016694E">
        <w:rPr>
          <w:rFonts w:ascii="Californian FB" w:eastAsia="Helvetica Neue Light" w:hAnsi="Californian FB" w:cs="Times New Roman"/>
          <w:sz w:val="24"/>
          <w:szCs w:val="20"/>
          <w:u w:val="single"/>
        </w:rPr>
        <w:t xml:space="preserve">nimal </w:t>
      </w:r>
      <w:proofErr w:type="gramStart"/>
      <w:r w:rsidRPr="0016694E">
        <w:rPr>
          <w:rFonts w:ascii="Californian FB" w:eastAsia="Helvetica Neue Light" w:hAnsi="Californian FB" w:cs="Times New Roman"/>
          <w:sz w:val="24"/>
          <w:szCs w:val="20"/>
          <w:u w:val="single"/>
        </w:rPr>
        <w:t>Farm</w:t>
      </w:r>
      <w:r w:rsidR="0016694E" w:rsidRPr="0016694E">
        <w:rPr>
          <w:rFonts w:ascii="Californian FB" w:eastAsia="Helvetica Neue Light" w:hAnsi="Californian FB" w:cs="Times New Roman"/>
          <w:sz w:val="24"/>
          <w:szCs w:val="20"/>
          <w:u w:val="single"/>
        </w:rPr>
        <w:t xml:space="preserve"> </w:t>
      </w:r>
      <w:r w:rsidRPr="0016694E">
        <w:rPr>
          <w:rFonts w:ascii="Californian FB" w:eastAsia="Helvetica Neue Light" w:hAnsi="Californian FB" w:cs="Times New Roman"/>
          <w:sz w:val="24"/>
          <w:szCs w:val="20"/>
          <w:u w:val="single"/>
        </w:rPr>
        <w:t xml:space="preserve"> </w:t>
      </w:r>
      <w:r w:rsidRPr="0016694E">
        <w:rPr>
          <w:rFonts w:ascii="Californian FB" w:eastAsia="Helvetica Neue Light" w:hAnsi="Californian FB" w:cs="Times New Roman"/>
          <w:sz w:val="24"/>
          <w:szCs w:val="20"/>
        </w:rPr>
        <w:t>by</w:t>
      </w:r>
      <w:proofErr w:type="gramEnd"/>
      <w:r w:rsidRPr="0016694E">
        <w:rPr>
          <w:rFonts w:ascii="Californian FB" w:eastAsia="Helvetica Neue Light" w:hAnsi="Californian FB" w:cs="Times New Roman"/>
          <w:sz w:val="24"/>
          <w:szCs w:val="20"/>
        </w:rPr>
        <w:t>: George Orwell</w:t>
      </w:r>
    </w:p>
    <w:p w:rsidR="00265F0E" w:rsidRPr="0016694E" w:rsidRDefault="00265F0E" w:rsidP="0016694E">
      <w:pPr>
        <w:spacing w:after="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i/>
          <w:sz w:val="24"/>
          <w:szCs w:val="20"/>
        </w:rPr>
        <w:t>Macbeth</w:t>
      </w:r>
      <w:r w:rsidRPr="0016694E">
        <w:rPr>
          <w:rFonts w:ascii="Californian FB" w:eastAsia="Helvetica Neue Light" w:hAnsi="Californian FB" w:cs="Times New Roman"/>
          <w:sz w:val="24"/>
          <w:szCs w:val="20"/>
        </w:rPr>
        <w:t xml:space="preserve"> by: William Shakespeare</w:t>
      </w:r>
    </w:p>
    <w:p w:rsidR="0016694E" w:rsidRDefault="0016694E" w:rsidP="0016694E">
      <w:pPr>
        <w:spacing w:after="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u w:val="single"/>
        </w:rPr>
        <w:t>Frankenstein</w:t>
      </w:r>
      <w:r w:rsidRPr="0016694E">
        <w:rPr>
          <w:rFonts w:ascii="Californian FB" w:eastAsia="Helvetica Neue Light" w:hAnsi="Californian FB" w:cs="Times New Roman"/>
          <w:sz w:val="24"/>
          <w:szCs w:val="20"/>
        </w:rPr>
        <w:t xml:space="preserve"> by: Mary Shelley</w:t>
      </w:r>
    </w:p>
    <w:p w:rsidR="0016694E" w:rsidRDefault="0016694E" w:rsidP="0016694E">
      <w:pPr>
        <w:spacing w:after="0" w:line="240" w:lineRule="auto"/>
        <w:rPr>
          <w:rFonts w:ascii="Californian FB" w:eastAsia="Helvetica Neue Light" w:hAnsi="Californian FB" w:cs="Times New Roman"/>
          <w:sz w:val="24"/>
          <w:szCs w:val="20"/>
        </w:rPr>
      </w:pPr>
    </w:p>
    <w:p w:rsidR="0016694E" w:rsidRPr="0016694E" w:rsidRDefault="0016694E" w:rsidP="0016694E">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Additionally, we will consistently be reading books, both fiction and non-fiction, within Literature Circle Groups. Our book collection has been steadily growing and this year is no exception. The Language Arts Department has worked over the summer to make sure that we are providing students with new and interesting books of literary merit to devour. </w:t>
      </w:r>
    </w:p>
    <w:p w:rsidR="0016694E" w:rsidRPr="0016694E" w:rsidRDefault="0016694E" w:rsidP="0016694E">
      <w:pPr>
        <w:spacing w:after="0" w:line="240" w:lineRule="auto"/>
        <w:rPr>
          <w:rFonts w:ascii="Californian FB" w:eastAsia="Helvetica Neue Light" w:hAnsi="Californian FB" w:cs="Times New Roman"/>
          <w:sz w:val="24"/>
          <w:szCs w:val="20"/>
        </w:rPr>
      </w:pPr>
    </w:p>
    <w:p w:rsidR="00265F0E" w:rsidRPr="0016694E" w:rsidRDefault="00265F0E" w:rsidP="00265F0E">
      <w:pPr>
        <w:spacing w:after="0" w:line="240" w:lineRule="auto"/>
        <w:rPr>
          <w:rFonts w:ascii="Californian FB" w:eastAsia="Helvetica Neue Light" w:hAnsi="Californian FB" w:cs="Times New Roman"/>
          <w:sz w:val="24"/>
          <w:szCs w:val="20"/>
        </w:rPr>
      </w:pPr>
    </w:p>
    <w:p w:rsidR="0016694E" w:rsidRDefault="0016694E" w:rsidP="00265F0E">
      <w:pPr>
        <w:spacing w:after="0" w:line="240" w:lineRule="auto"/>
        <w:rPr>
          <w:rFonts w:ascii="Californian FB" w:eastAsia="Helvetica Neue Light" w:hAnsi="Californian FB" w:cs="Times New Roman"/>
          <w:sz w:val="24"/>
          <w:szCs w:val="20"/>
        </w:rPr>
      </w:pPr>
    </w:p>
    <w:p w:rsidR="00265F0E" w:rsidRDefault="00265F0E" w:rsidP="00265F0E">
      <w:pPr>
        <w:spacing w:after="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rPr>
        <w:lastRenderedPageBreak/>
        <w:t>Other units include:</w:t>
      </w:r>
    </w:p>
    <w:p w:rsidR="0016694E" w:rsidRDefault="0016694E" w:rsidP="00265F0E">
      <w:pPr>
        <w:spacing w:after="0" w:line="240" w:lineRule="auto"/>
        <w:rPr>
          <w:rFonts w:ascii="Californian FB" w:eastAsia="Helvetica Neue Light" w:hAnsi="Californian FB" w:cs="Times New Roman"/>
          <w:sz w:val="24"/>
          <w:szCs w:val="20"/>
        </w:rPr>
      </w:pPr>
    </w:p>
    <w:p w:rsidR="0016694E" w:rsidRDefault="0016694E"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College Essays/College Prep</w:t>
      </w:r>
    </w:p>
    <w:p w:rsidR="0016694E" w:rsidRDefault="0016694E"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Literary Analysis &amp; Argument</w:t>
      </w:r>
    </w:p>
    <w:p w:rsidR="0016694E" w:rsidRDefault="0016694E"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Public Speaking</w:t>
      </w:r>
    </w:p>
    <w:p w:rsidR="0016694E" w:rsidRDefault="0016694E"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Poetry Out Loud Competition &amp; Poetry</w:t>
      </w:r>
    </w:p>
    <w:p w:rsidR="0016694E" w:rsidRDefault="0016694E"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ACT Test Preparation</w:t>
      </w:r>
    </w:p>
    <w:p w:rsidR="0016694E" w:rsidRDefault="0016694E"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Short Stories &amp; Creative Writing </w:t>
      </w:r>
    </w:p>
    <w:p w:rsidR="0016694E" w:rsidRPr="0016694E" w:rsidRDefault="0016694E"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Advanced Informative Writing</w:t>
      </w:r>
    </w:p>
    <w:p w:rsidR="0016694E" w:rsidRPr="0016694E" w:rsidRDefault="0016694E" w:rsidP="00265F0E">
      <w:pPr>
        <w:spacing w:after="0" w:line="240" w:lineRule="auto"/>
        <w:rPr>
          <w:rFonts w:ascii="Californian FB" w:eastAsia="Helvetica Neue Light" w:hAnsi="Californian FB" w:cs="Times New Roman"/>
          <w:sz w:val="24"/>
          <w:szCs w:val="20"/>
        </w:rPr>
      </w:pPr>
    </w:p>
    <w:p w:rsidR="00265F0E" w:rsidRPr="00265F0E" w:rsidRDefault="00265F0E" w:rsidP="00265F0E">
      <w:pPr>
        <w:pStyle w:val="ListParagraph"/>
        <w:spacing w:after="0" w:line="240" w:lineRule="auto"/>
        <w:rPr>
          <w:rFonts w:ascii="Helvetica Neue Light" w:eastAsia="Helvetica Neue Light" w:hAnsi="Helvetica Neue Light" w:cs="Times New Roman"/>
          <w:sz w:val="24"/>
          <w:szCs w:val="20"/>
        </w:rPr>
      </w:pPr>
    </w:p>
    <w:p w:rsidR="00265F0E" w:rsidRPr="0016694E" w:rsidRDefault="00265F0E" w:rsidP="00265F0E">
      <w:pPr>
        <w:spacing w:after="0" w:line="240" w:lineRule="auto"/>
        <w:rPr>
          <w:rFonts w:ascii="Californian FB" w:eastAsia="Helvetica Neue Light" w:hAnsi="Californian FB" w:cs="Times New Roman"/>
          <w:i/>
          <w:sz w:val="24"/>
          <w:szCs w:val="24"/>
        </w:rPr>
      </w:pPr>
      <w:r w:rsidRPr="0016694E">
        <w:rPr>
          <w:rFonts w:ascii="Californian FB" w:eastAsia="Helvetica Neue Light" w:hAnsi="Californian FB" w:cs="Times New Roman"/>
          <w:sz w:val="24"/>
          <w:szCs w:val="24"/>
        </w:rPr>
        <w:t xml:space="preserve">Unit 1: </w:t>
      </w:r>
      <w:r w:rsidRPr="0016694E">
        <w:rPr>
          <w:rFonts w:ascii="Californian FB" w:eastAsia="Helvetica Neue Light" w:hAnsi="Californian FB" w:cs="Times New Roman"/>
          <w:sz w:val="24"/>
          <w:szCs w:val="24"/>
          <w:u w:val="single"/>
        </w:rPr>
        <w:t>The Kite Runner</w:t>
      </w:r>
    </w:p>
    <w:p w:rsidR="0016694E" w:rsidRDefault="00265F0E" w:rsidP="0016694E">
      <w:pPr>
        <w:spacing w:after="0" w:line="240" w:lineRule="auto"/>
        <w:jc w:val="center"/>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Essential Question:</w:t>
      </w:r>
      <w:r w:rsidR="0016694E">
        <w:rPr>
          <w:rFonts w:ascii="Californian FB" w:eastAsia="Helvetica Neue Light" w:hAnsi="Californian FB" w:cs="Times New Roman"/>
          <w:sz w:val="24"/>
          <w:szCs w:val="24"/>
        </w:rPr>
        <w:t xml:space="preserve"> Is it beneficial to read fictional texts? Why or why not?</w:t>
      </w:r>
    </w:p>
    <w:p w:rsidR="00265F0E" w:rsidRPr="0016694E" w:rsidRDefault="0016694E" w:rsidP="0016694E">
      <w:pPr>
        <w:spacing w:after="0" w:line="240" w:lineRule="auto"/>
        <w:jc w:val="center"/>
        <w:rPr>
          <w:rFonts w:ascii="Californian FB" w:eastAsia="Helvetica Neue Light" w:hAnsi="Californian FB" w:cs="Times New Roman"/>
          <w:sz w:val="24"/>
          <w:szCs w:val="24"/>
        </w:rPr>
      </w:pPr>
      <w:r>
        <w:rPr>
          <w:rFonts w:ascii="Californian FB" w:eastAsia="Helvetica Neue Light" w:hAnsi="Californian FB" w:cs="Times New Roman"/>
          <w:sz w:val="24"/>
          <w:szCs w:val="24"/>
        </w:rPr>
        <w:t xml:space="preserve">                                                         </w:t>
      </w:r>
      <w:r w:rsidR="00265F0E" w:rsidRPr="0016694E">
        <w:rPr>
          <w:rFonts w:ascii="Californian FB" w:eastAsia="Helvetica Neue Light" w:hAnsi="Californian FB" w:cs="Times New Roman"/>
          <w:sz w:val="24"/>
          <w:szCs w:val="24"/>
        </w:rPr>
        <w:t>What do we learn about ourselves through reading fictional texts?</w:t>
      </w:r>
    </w:p>
    <w:p w:rsidR="00265F0E" w:rsidRPr="0016694E" w:rsidRDefault="00265F0E" w:rsidP="00265F0E">
      <w:pPr>
        <w:spacing w:after="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ab/>
      </w:r>
      <w:r w:rsidRPr="0016694E">
        <w:rPr>
          <w:rFonts w:ascii="Californian FB" w:eastAsia="Helvetica Neue Light" w:hAnsi="Californian FB" w:cs="Times New Roman"/>
          <w:sz w:val="24"/>
          <w:szCs w:val="24"/>
        </w:rPr>
        <w:tab/>
      </w:r>
    </w:p>
    <w:p w:rsidR="00265F0E" w:rsidRPr="0016694E" w:rsidRDefault="00265F0E" w:rsidP="00265F0E">
      <w:pPr>
        <w:spacing w:after="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Writing focus: Literary analysis and personal narratives</w:t>
      </w:r>
    </w:p>
    <w:p w:rsidR="00265F0E" w:rsidRPr="00265F0E" w:rsidRDefault="00265F0E" w:rsidP="00265F0E">
      <w:pPr>
        <w:spacing w:after="0" w:line="240" w:lineRule="auto"/>
        <w:rPr>
          <w:rFonts w:ascii="Helvetica Neue Light" w:eastAsia="Helvetica Neue Light" w:hAnsi="Helvetica Neue Light" w:cs="Times New Roman"/>
          <w:sz w:val="24"/>
          <w:szCs w:val="20"/>
        </w:rPr>
      </w:pPr>
      <w:r w:rsidRPr="00265F0E">
        <w:rPr>
          <w:rFonts w:ascii="Helvetica Neue Light" w:eastAsia="Helvetica Neue Light" w:hAnsi="Helvetica Neue Light" w:cs="Times New Roman"/>
          <w:sz w:val="24"/>
          <w:szCs w:val="20"/>
        </w:rPr>
        <w:t>.</w:t>
      </w:r>
    </w:p>
    <w:p w:rsidR="00265F0E" w:rsidRPr="0016694E" w:rsidRDefault="00265F0E" w:rsidP="00265F0E">
      <w:pPr>
        <w:spacing w:after="0" w:line="240" w:lineRule="auto"/>
        <w:rPr>
          <w:rFonts w:ascii="Californian FB" w:eastAsia="Helvetica Neue Light" w:hAnsi="Californian FB" w:cs="Times New Roman"/>
          <w:i/>
          <w:iCs/>
          <w:color w:val="808080" w:themeColor="text1" w:themeTint="7F"/>
          <w:sz w:val="28"/>
          <w:szCs w:val="20"/>
        </w:rPr>
      </w:pPr>
      <w:r w:rsidRPr="0016694E">
        <w:rPr>
          <w:rFonts w:ascii="Californian FB" w:eastAsia="ヒラギノ角ゴ Pro W3" w:hAnsi="Californian FB" w:cs="Times New Roman"/>
          <w:b/>
          <w:szCs w:val="20"/>
        </w:rPr>
        <w:t>Materials</w:t>
      </w:r>
    </w:p>
    <w:p w:rsidR="00265F0E" w:rsidRPr="0016694E" w:rsidRDefault="00265F0E" w:rsidP="00265F0E">
      <w:pPr>
        <w:tabs>
          <w:tab w:val="left" w:pos="216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You are expected to bring to class:</w:t>
      </w:r>
    </w:p>
    <w:p w:rsidR="00265F0E" w:rsidRPr="0016694E" w:rsidRDefault="00265F0E" w:rsidP="00265F0E">
      <w:pPr>
        <w:numPr>
          <w:ilvl w:val="0"/>
          <w:numId w:val="3"/>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 xml:space="preserve">pencil or pen </w:t>
      </w:r>
    </w:p>
    <w:p w:rsidR="00265F0E" w:rsidRPr="0016694E" w:rsidRDefault="00265F0E" w:rsidP="00265F0E">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LA notebook (I will provide this)</w:t>
      </w:r>
    </w:p>
    <w:p w:rsidR="00265F0E" w:rsidRPr="0016694E" w:rsidRDefault="00265F0E" w:rsidP="00265F0E">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our current reading (book and/or supplemental text)</w:t>
      </w:r>
    </w:p>
    <w:p w:rsidR="00265F0E" w:rsidRPr="0016694E" w:rsidRDefault="00265F0E" w:rsidP="00265F0E">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 xml:space="preserve">3-ring binder with 1 section specifically devoted to this class  </w:t>
      </w:r>
    </w:p>
    <w:p w:rsidR="00265F0E" w:rsidRPr="0016694E" w:rsidRDefault="00265F0E" w:rsidP="00265F0E">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Your SLCSE planner</w:t>
      </w:r>
    </w:p>
    <w:p w:rsidR="00265F0E" w:rsidRPr="00265F0E" w:rsidRDefault="00265F0E" w:rsidP="00265F0E">
      <w:pPr>
        <w:tabs>
          <w:tab w:val="left" w:pos="720"/>
          <w:tab w:val="left" w:pos="3600"/>
        </w:tabs>
        <w:spacing w:after="0" w:line="240" w:lineRule="auto"/>
        <w:ind w:left="720"/>
        <w:rPr>
          <w:rFonts w:ascii="Segoe UI Light" w:eastAsia="ヒラギノ角ゴ Pro W3" w:hAnsi="Segoe UI Light" w:cs="Times New Roman"/>
          <w:color w:val="000000"/>
          <w:sz w:val="20"/>
          <w:szCs w:val="20"/>
          <w:lang w:bidi="en-US"/>
        </w:rPr>
      </w:pPr>
    </w:p>
    <w:p w:rsidR="00265F0E" w:rsidRPr="0016694E" w:rsidRDefault="00265F0E" w:rsidP="0016694E">
      <w:pPr>
        <w:spacing w:after="0" w:line="240" w:lineRule="auto"/>
        <w:contextualSpacing/>
        <w:rPr>
          <w:rFonts w:ascii="Californian FB" w:eastAsia="Helvetica Neue Light" w:hAnsi="Californian FB" w:cs="Times New Roman"/>
          <w:sz w:val="24"/>
          <w:szCs w:val="20"/>
          <w:u w:val="single"/>
        </w:rPr>
      </w:pPr>
      <w:r w:rsidRPr="0016694E">
        <w:rPr>
          <w:rFonts w:ascii="Californian FB" w:eastAsia="ヒラギノ角ゴ Pro W3" w:hAnsi="Californian FB" w:cs="Times New Roman"/>
          <w:b/>
          <w:color w:val="000000"/>
          <w:sz w:val="20"/>
          <w:szCs w:val="20"/>
          <w:u w:val="single"/>
          <w:lang w:bidi="en-US"/>
        </w:rPr>
        <w:t>Grading Policies</w:t>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p>
    <w:p w:rsidR="00265F0E" w:rsidRPr="0016694E" w:rsidRDefault="00265F0E" w:rsidP="00265F0E">
      <w:pPr>
        <w:tabs>
          <w:tab w:val="left" w:pos="2160"/>
          <w:tab w:val="left" w:pos="3600"/>
        </w:tabs>
        <w:spacing w:after="0" w:line="240" w:lineRule="auto"/>
        <w:ind w:left="3600" w:hanging="3600"/>
        <w:rPr>
          <w:rFonts w:ascii="Californian FB" w:eastAsia="ヒラギノ角ゴ Pro W3" w:hAnsi="Californian FB" w:cs="Times New Roman"/>
          <w:b/>
          <w:color w:val="000000"/>
          <w:sz w:val="20"/>
          <w:szCs w:val="20"/>
          <w:lang w:bidi="en-US"/>
        </w:rPr>
      </w:pPr>
      <w:r w:rsidRPr="0016694E">
        <w:rPr>
          <w:rFonts w:ascii="Californian FB" w:eastAsia="ヒラギノ角ゴ Pro W3" w:hAnsi="Californian FB" w:cs="Times New Roman"/>
          <w:b/>
          <w:color w:val="000000"/>
          <w:sz w:val="20"/>
          <w:szCs w:val="20"/>
          <w:lang w:bidi="en-US"/>
        </w:rPr>
        <w:t>45% Effort</w:t>
      </w:r>
      <w:r w:rsidRPr="0016694E">
        <w:rPr>
          <w:rFonts w:ascii="Californian FB" w:eastAsia="ヒラギノ角ゴ Pro W3" w:hAnsi="Californian FB" w:cs="Times New Roman"/>
          <w:color w:val="000000"/>
          <w:sz w:val="20"/>
          <w:szCs w:val="20"/>
          <w:lang w:bidi="en-US"/>
        </w:rPr>
        <w:t xml:space="preserve"> </w:t>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b/>
          <w:color w:val="000000"/>
          <w:sz w:val="20"/>
          <w:szCs w:val="20"/>
          <w:lang w:bidi="en-US"/>
        </w:rPr>
        <w:t>45% Product</w:t>
      </w:r>
      <w:r w:rsidRPr="0016694E">
        <w:rPr>
          <w:rFonts w:ascii="Californian FB" w:eastAsia="ヒラギノ角ゴ Pro W3" w:hAnsi="Californian FB" w:cs="Times New Roman"/>
          <w:b/>
          <w:color w:val="000000"/>
          <w:sz w:val="20"/>
          <w:szCs w:val="20"/>
          <w:lang w:bidi="en-US"/>
        </w:rPr>
        <w:tab/>
      </w:r>
      <w:r w:rsidRPr="0016694E">
        <w:rPr>
          <w:rFonts w:ascii="Californian FB" w:eastAsia="ヒラギノ角ゴ Pro W3" w:hAnsi="Californian FB" w:cs="Times New Roman"/>
          <w:b/>
          <w:color w:val="000000"/>
          <w:sz w:val="20"/>
          <w:szCs w:val="20"/>
          <w:lang w:bidi="en-US"/>
        </w:rPr>
        <w:tab/>
      </w:r>
      <w:r w:rsidRPr="0016694E">
        <w:rPr>
          <w:rFonts w:ascii="Californian FB" w:eastAsia="ヒラギノ角ゴ Pro W3" w:hAnsi="Californian FB" w:cs="Times New Roman"/>
          <w:b/>
          <w:color w:val="000000"/>
          <w:sz w:val="20"/>
          <w:szCs w:val="20"/>
          <w:lang w:bidi="en-US"/>
        </w:rPr>
        <w:tab/>
      </w:r>
      <w:r w:rsidRPr="0016694E">
        <w:rPr>
          <w:rFonts w:ascii="Californian FB" w:eastAsia="ヒラギノ角ゴ Pro W3" w:hAnsi="Californian FB" w:cs="Times New Roman"/>
          <w:b/>
          <w:color w:val="000000"/>
          <w:sz w:val="20"/>
          <w:szCs w:val="20"/>
          <w:lang w:bidi="en-US"/>
        </w:rPr>
        <w:tab/>
        <w:t xml:space="preserve">10% Life Skills </w:t>
      </w:r>
    </w:p>
    <w:p w:rsidR="00265F0E" w:rsidRPr="0016694E" w:rsidRDefault="00265F0E" w:rsidP="00265F0E">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Classwork, Homework, Journal Writing</w:t>
      </w:r>
      <w:r w:rsidRPr="0016694E">
        <w:rPr>
          <w:rFonts w:ascii="Californian FB" w:eastAsia="ヒラギノ角ゴ Pro W3" w:hAnsi="Californian FB" w:cs="Times New Roman"/>
          <w:color w:val="000000"/>
          <w:sz w:val="20"/>
          <w:szCs w:val="20"/>
          <w:lang w:bidi="en-US"/>
        </w:rPr>
        <w:tab/>
        <w:t>Essays, Projects, Quizzes, Tests</w:t>
      </w:r>
      <w:r w:rsidRPr="0016694E">
        <w:rPr>
          <w:rFonts w:ascii="Californian FB" w:eastAsia="ヒラギノ角ゴ Pro W3" w:hAnsi="Californian FB" w:cs="Times New Roman"/>
          <w:color w:val="000000"/>
          <w:sz w:val="20"/>
          <w:szCs w:val="20"/>
          <w:lang w:bidi="en-US"/>
        </w:rPr>
        <w:tab/>
        <w:t>Communication, Professionalism,</w:t>
      </w:r>
    </w:p>
    <w:p w:rsidR="00265F0E" w:rsidRPr="0016694E" w:rsidRDefault="00265F0E" w:rsidP="00265F0E">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t xml:space="preserve">    Problem Solving, Teamwork, </w:t>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t xml:space="preserve">                    Practice Growth Mindset</w:t>
      </w:r>
      <w:r w:rsidRPr="0016694E">
        <w:rPr>
          <w:rFonts w:ascii="Californian FB" w:eastAsia="ヒラギノ角ゴ Pro W3" w:hAnsi="Californian FB" w:cs="Times New Roman"/>
          <w:color w:val="000000"/>
          <w:sz w:val="20"/>
          <w:szCs w:val="20"/>
          <w:lang w:bidi="en-US"/>
        </w:rPr>
        <w:tab/>
      </w:r>
    </w:p>
    <w:p w:rsidR="00265F0E" w:rsidRPr="0016694E" w:rsidRDefault="00265F0E" w:rsidP="00265F0E">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 xml:space="preserve">If you need an extension on an assignment, you need to speak with me at least 1 day before the assignment is due. Late work will be accepted but will be docked 50%. For example, if a homework assignment is worth 10 points and you turn it in late, the highest amount of points you may receive is 5. </w:t>
      </w:r>
    </w:p>
    <w:p w:rsidR="00265F0E" w:rsidRPr="0016694E" w:rsidRDefault="00265F0E" w:rsidP="00265F0E">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If you are absent, you have one week to make up the missed work, unless other arrangements have been made.</w:t>
      </w:r>
    </w:p>
    <w:p w:rsidR="00265F0E" w:rsidRPr="0016694E" w:rsidRDefault="00265F0E" w:rsidP="00265F0E">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 xml:space="preserve">Essays and projects will account for the majority of your achievement grade in this class. They will take place over time and will therefore have deadlines along the way. </w:t>
      </w:r>
    </w:p>
    <w:p w:rsidR="00265F0E" w:rsidRPr="0016694E" w:rsidRDefault="00265F0E" w:rsidP="00265F0E">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sz w:val="20"/>
          <w:szCs w:val="20"/>
        </w:rPr>
        <w:t>Quizzes cannot be retaken.  Their purpose is to provide a snapshot of your learning at a given time.</w:t>
      </w:r>
    </w:p>
    <w:p w:rsidR="0016694E" w:rsidRPr="0016694E" w:rsidRDefault="0016694E" w:rsidP="00265F0E">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sz w:val="20"/>
          <w:szCs w:val="20"/>
        </w:rPr>
        <w:t xml:space="preserve">Plagiarism is absolutely not acceptable. If plagiarism is practiced in any way a 0% will be given for the assignment and a conversation will take place between the student, parent/guardian, and myself. If plagiarism occurs a second time the student will fail that particular quarter. </w:t>
      </w:r>
    </w:p>
    <w:p w:rsidR="00265F0E" w:rsidRPr="0016694E" w:rsidRDefault="00265F0E" w:rsidP="00265F0E">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sz w:val="20"/>
          <w:szCs w:val="20"/>
        </w:rPr>
        <w:t xml:space="preserve">If you need help schedule a time to come work with me, or go to the Homework Hall after school. </w:t>
      </w:r>
    </w:p>
    <w:p w:rsidR="00265F0E" w:rsidRPr="0016694E" w:rsidRDefault="00265F0E" w:rsidP="00265F0E">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Grades a</w:t>
      </w:r>
      <w:r w:rsidR="0016694E">
        <w:rPr>
          <w:rFonts w:ascii="Californian FB" w:eastAsia="ヒラギノ角ゴ Pro W3" w:hAnsi="Californian FB" w:cs="Times New Roman"/>
          <w:color w:val="000000"/>
          <w:sz w:val="20"/>
          <w:szCs w:val="20"/>
          <w:lang w:bidi="en-US"/>
        </w:rPr>
        <w:t>t the end of each quarter</w:t>
      </w:r>
      <w:r w:rsidRPr="0016694E">
        <w:rPr>
          <w:rFonts w:ascii="Californian FB" w:eastAsia="ヒラギノ角ゴ Pro W3" w:hAnsi="Californian FB" w:cs="Times New Roman"/>
          <w:color w:val="000000"/>
          <w:sz w:val="20"/>
          <w:szCs w:val="20"/>
          <w:lang w:bidi="en-US"/>
        </w:rPr>
        <w:t xml:space="preserve"> are FINAL.  </w:t>
      </w:r>
    </w:p>
    <w:p w:rsidR="00265F0E" w:rsidRPr="0016694E" w:rsidRDefault="00265F0E" w:rsidP="00265F0E">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 xml:space="preserve">Reminder: In order to graduate students are required to pass every quarter of high school Language Arts.  </w:t>
      </w:r>
    </w:p>
    <w:p w:rsidR="00044A3E" w:rsidRPr="0016694E" w:rsidRDefault="00044A3E" w:rsidP="00044A3E">
      <w:pPr>
        <w:tabs>
          <w:tab w:val="left" w:pos="0"/>
          <w:tab w:val="left" w:pos="2160"/>
        </w:tabs>
        <w:spacing w:after="0" w:line="240" w:lineRule="auto"/>
        <w:rPr>
          <w:rFonts w:ascii="Californian FB" w:eastAsia="ヒラギノ角ゴ Pro W3" w:hAnsi="Californian FB" w:cs="Times New Roman"/>
          <w:b/>
          <w:color w:val="000000"/>
          <w:sz w:val="20"/>
          <w:szCs w:val="20"/>
          <w:u w:val="single"/>
          <w:lang w:bidi="en-US"/>
        </w:rPr>
      </w:pPr>
      <w:r w:rsidRPr="0016694E">
        <w:rPr>
          <w:rFonts w:ascii="Californian FB" w:eastAsia="ヒラギノ角ゴ Pro W3" w:hAnsi="Californian FB" w:cs="Times New Roman"/>
          <w:b/>
          <w:color w:val="000000"/>
          <w:sz w:val="20"/>
          <w:szCs w:val="20"/>
          <w:u w:val="single"/>
          <w:lang w:bidi="en-US"/>
        </w:rPr>
        <w:t>Honors</w:t>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p>
    <w:p w:rsidR="00044A3E" w:rsidRPr="0016694E" w:rsidRDefault="00044A3E" w:rsidP="00044A3E">
      <w:p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All students may choose to take the class for honors credit. In addition to all of the regular assignments, honors students will complete some assignments and a writing assignment/project outside of class. You may opt-in to honors the first two weeks of the school year. After that, you are assumed to be in honors unless you speak with me to remove yourself from the class. Failure to complete honors projects will negatively impact your grade.</w:t>
      </w:r>
    </w:p>
    <w:p w:rsidR="00044A3E" w:rsidRPr="00265F0E" w:rsidRDefault="00044A3E" w:rsidP="00044A3E">
      <w:pPr>
        <w:tabs>
          <w:tab w:val="left" w:pos="0"/>
          <w:tab w:val="left" w:pos="2160"/>
        </w:tabs>
        <w:spacing w:after="0" w:line="240" w:lineRule="auto"/>
        <w:rPr>
          <w:rFonts w:ascii="Segoe UI Light" w:eastAsia="ヒラギノ角ゴ Pro W3" w:hAnsi="Segoe UI Light" w:cs="Times New Roman"/>
          <w:color w:val="000000"/>
          <w:sz w:val="20"/>
          <w:szCs w:val="20"/>
          <w:lang w:bidi="en-US"/>
        </w:rPr>
      </w:pPr>
    </w:p>
    <w:p w:rsidR="00265F0E" w:rsidRPr="00265F0E" w:rsidRDefault="00265F0E" w:rsidP="00265F0E">
      <w:pPr>
        <w:tabs>
          <w:tab w:val="left" w:pos="2160"/>
          <w:tab w:val="left" w:pos="3600"/>
        </w:tabs>
        <w:spacing w:after="0" w:line="240" w:lineRule="auto"/>
        <w:ind w:left="3600" w:hanging="3600"/>
        <w:rPr>
          <w:rFonts w:ascii="Segoe UI Light" w:eastAsia="ヒラギノ角ゴ Pro W3" w:hAnsi="Segoe UI Light" w:cs="Times New Roman"/>
          <w:color w:val="000000"/>
          <w:sz w:val="20"/>
          <w:szCs w:val="20"/>
          <w:lang w:bidi="en-US"/>
        </w:rPr>
      </w:pPr>
      <w:r w:rsidRPr="00265F0E">
        <w:rPr>
          <w:rFonts w:ascii="Segoe UI Light" w:eastAsia="ヒラギノ角ゴ Pro W3" w:hAnsi="Segoe UI Light" w:cs="Times New Roman"/>
          <w:color w:val="000000"/>
          <w:sz w:val="20"/>
          <w:szCs w:val="20"/>
          <w:lang w:bidi="en-US"/>
        </w:rPr>
        <w:lastRenderedPageBreak/>
        <w:tab/>
      </w:r>
      <w:r w:rsidRPr="00265F0E">
        <w:rPr>
          <w:rFonts w:ascii="Segoe UI Light" w:eastAsia="ヒラギノ角ゴ Pro W3" w:hAnsi="Segoe UI Light" w:cs="Times New Roman"/>
          <w:color w:val="000000"/>
          <w:sz w:val="20"/>
          <w:szCs w:val="20"/>
          <w:lang w:bidi="en-US"/>
        </w:rPr>
        <w:tab/>
      </w:r>
      <w:r w:rsidRPr="00265F0E">
        <w:rPr>
          <w:rFonts w:ascii="Segoe UI Light" w:eastAsia="ヒラギノ角ゴ Pro W3" w:hAnsi="Segoe UI Light" w:cs="Times New Roman"/>
          <w:color w:val="000000"/>
          <w:sz w:val="20"/>
          <w:szCs w:val="20"/>
          <w:lang w:bidi="en-US"/>
        </w:rPr>
        <w:tab/>
      </w:r>
      <w:r w:rsidRPr="00265F0E">
        <w:rPr>
          <w:rFonts w:ascii="Segoe UI Light" w:eastAsia="ヒラギノ角ゴ Pro W3" w:hAnsi="Segoe UI Light" w:cs="Times New Roman"/>
          <w:color w:val="000000"/>
          <w:sz w:val="20"/>
          <w:szCs w:val="20"/>
          <w:lang w:bidi="en-US"/>
        </w:rPr>
        <w:tab/>
      </w:r>
    </w:p>
    <w:p w:rsidR="00265F0E" w:rsidRPr="0016694E" w:rsidRDefault="00265F0E" w:rsidP="00265F0E">
      <w:pPr>
        <w:tabs>
          <w:tab w:val="left" w:pos="0"/>
          <w:tab w:val="left" w:pos="2160"/>
        </w:tabs>
        <w:spacing w:after="0" w:line="240" w:lineRule="auto"/>
        <w:rPr>
          <w:rFonts w:ascii="Californian FB" w:eastAsia="ヒラギノ角ゴ Pro W3" w:hAnsi="Californian FB" w:cs="Times New Roman"/>
          <w:color w:val="000000"/>
          <w:sz w:val="20"/>
          <w:szCs w:val="20"/>
          <w:u w:val="single"/>
          <w:lang w:bidi="en-US"/>
        </w:rPr>
      </w:pPr>
      <w:r w:rsidRPr="0016694E">
        <w:rPr>
          <w:rFonts w:ascii="Californian FB" w:eastAsia="ヒラギノ角ゴ Pro W3" w:hAnsi="Californian FB" w:cs="Times New Roman"/>
          <w:b/>
          <w:color w:val="000000"/>
          <w:sz w:val="20"/>
          <w:szCs w:val="20"/>
          <w:u w:val="single"/>
          <w:lang w:bidi="en-US"/>
        </w:rPr>
        <w:t>Class Behavior Expectations</w:t>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p>
    <w:p w:rsidR="00265F0E" w:rsidRPr="0016694E" w:rsidRDefault="00265F0E" w:rsidP="00265F0E">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Be on time—in your seat when the bell rings</w:t>
      </w:r>
    </w:p>
    <w:p w:rsidR="00265F0E" w:rsidRPr="0016694E" w:rsidRDefault="00265F0E" w:rsidP="00265F0E">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Be prepared—have your materials with you</w:t>
      </w:r>
    </w:p>
    <w:p w:rsidR="00265F0E" w:rsidRPr="0016694E" w:rsidRDefault="00265F0E" w:rsidP="00265F0E">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No cell phones/electronic devices used during class time unless specified to do so</w:t>
      </w:r>
    </w:p>
    <w:p w:rsidR="00265F0E" w:rsidRPr="0016694E" w:rsidRDefault="00265F0E" w:rsidP="00265F0E">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Be respectful—of others’ identities, ideas, belongings, and personal space</w:t>
      </w:r>
    </w:p>
    <w:p w:rsidR="00265F0E" w:rsidRPr="0016694E" w:rsidRDefault="00265F0E" w:rsidP="00265F0E">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Leave no trace. Pick up your stuff, push in your chairs</w:t>
      </w:r>
      <w:r w:rsidR="0016694E">
        <w:rPr>
          <w:rFonts w:ascii="Californian FB" w:eastAsia="Cambria" w:hAnsi="Californian FB" w:cs="Times New Roman"/>
          <w:sz w:val="20"/>
          <w:szCs w:val="24"/>
        </w:rPr>
        <w:t>,</w:t>
      </w:r>
      <w:r w:rsidRPr="0016694E">
        <w:rPr>
          <w:rFonts w:ascii="Californian FB" w:eastAsia="Cambria" w:hAnsi="Californian FB" w:cs="Times New Roman"/>
          <w:sz w:val="20"/>
          <w:szCs w:val="24"/>
        </w:rPr>
        <w:t xml:space="preserve"> and pu</w:t>
      </w:r>
      <w:r w:rsidR="0016694E">
        <w:rPr>
          <w:rFonts w:ascii="Californian FB" w:eastAsia="Cambria" w:hAnsi="Californian FB" w:cs="Times New Roman"/>
          <w:sz w:val="20"/>
          <w:szCs w:val="24"/>
        </w:rPr>
        <w:t>t things where they belong</w:t>
      </w:r>
    </w:p>
    <w:p w:rsidR="00265F0E" w:rsidRPr="00265F0E" w:rsidRDefault="00265F0E" w:rsidP="00265F0E">
      <w:pPr>
        <w:spacing w:after="0" w:line="240" w:lineRule="auto"/>
        <w:ind w:left="360"/>
        <w:rPr>
          <w:rFonts w:ascii="Segoe UI Light" w:eastAsia="Cambria" w:hAnsi="Segoe UI Light" w:cs="Times New Roman"/>
          <w:sz w:val="20"/>
          <w:szCs w:val="24"/>
        </w:rPr>
      </w:pPr>
    </w:p>
    <w:p w:rsidR="00265F0E" w:rsidRPr="0016694E" w:rsidRDefault="00265F0E" w:rsidP="00265F0E">
      <w:pPr>
        <w:spacing w:after="12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b/>
          <w:sz w:val="24"/>
          <w:szCs w:val="20"/>
        </w:rPr>
        <w:t>One final word:</w:t>
      </w:r>
      <w:r w:rsidRPr="0016694E">
        <w:rPr>
          <w:rFonts w:ascii="Californian FB" w:eastAsia="Helvetica Neue Light" w:hAnsi="Californian FB" w:cs="Times New Roman"/>
          <w:sz w:val="24"/>
          <w:szCs w:val="20"/>
        </w:rPr>
        <w:t xml:space="preserve"> We will be reading a variety of texts this year that will bring up controversial topics, ideas and events which we will be discussing during class time. We will also be reading texts that require a high level of maturity because of their serious nature.  Being respectful of others’ ideas, beliefs, thoughts, observations and opinions is imperative and will be expected at all times. My classroom is a safe space for all people to ask questions, share ideas and to be themselves. </w:t>
      </w:r>
    </w:p>
    <w:p w:rsidR="00265F0E" w:rsidRPr="0016694E" w:rsidRDefault="00265F0E"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Dear families,</w:t>
      </w:r>
    </w:p>
    <w:p w:rsidR="00265F0E" w:rsidRPr="0016694E" w:rsidRDefault="00265F0E"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 xml:space="preserve">If you have any questions or concerns please reach me via email at: </w:t>
      </w:r>
      <w:hyperlink r:id="rId8" w:history="1">
        <w:r w:rsidRPr="0016694E">
          <w:rPr>
            <w:rFonts w:ascii="Californian FB" w:eastAsia="Helvetica Neue Light" w:hAnsi="Californian FB" w:cs="Times New Roman"/>
            <w:color w:val="0000FF"/>
            <w:sz w:val="24"/>
            <w:szCs w:val="24"/>
            <w:u w:val="single"/>
          </w:rPr>
          <w:t>kate.nebeker2@slcschools.org</w:t>
        </w:r>
      </w:hyperlink>
      <w:r w:rsidRPr="0016694E">
        <w:rPr>
          <w:rFonts w:ascii="Californian FB" w:eastAsia="Helvetica Neue Light" w:hAnsi="Californian FB" w:cs="Times New Roman"/>
          <w:sz w:val="24"/>
          <w:szCs w:val="24"/>
        </w:rPr>
        <w:t xml:space="preserve">. </w:t>
      </w:r>
    </w:p>
    <w:p w:rsidR="00265F0E" w:rsidRPr="0016694E" w:rsidRDefault="00265F0E"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 xml:space="preserve">I </w:t>
      </w:r>
      <w:proofErr w:type="spellStart"/>
      <w:r w:rsidRPr="0016694E">
        <w:rPr>
          <w:rFonts w:ascii="Californian FB" w:eastAsia="Helvetica Neue Light" w:hAnsi="Californian FB" w:cs="Times New Roman"/>
          <w:sz w:val="24"/>
          <w:szCs w:val="24"/>
        </w:rPr>
        <w:t>Iook</w:t>
      </w:r>
      <w:proofErr w:type="spellEnd"/>
      <w:r w:rsidRPr="0016694E">
        <w:rPr>
          <w:rFonts w:ascii="Californian FB" w:eastAsia="Helvetica Neue Light" w:hAnsi="Californian FB" w:cs="Times New Roman"/>
          <w:sz w:val="24"/>
          <w:szCs w:val="24"/>
        </w:rPr>
        <w:t xml:space="preserve"> forward to working with both you and your student this year!</w:t>
      </w:r>
    </w:p>
    <w:p w:rsidR="00265F0E" w:rsidRPr="0016694E" w:rsidRDefault="00265F0E"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Thank you,</w:t>
      </w:r>
    </w:p>
    <w:p w:rsidR="00265F0E" w:rsidRDefault="00265F0E"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Kate Nebeker</w:t>
      </w:r>
    </w:p>
    <w:p w:rsidR="0016694E" w:rsidRDefault="0016694E" w:rsidP="00265F0E">
      <w:pPr>
        <w:tabs>
          <w:tab w:val="left" w:pos="4035"/>
        </w:tabs>
        <w:spacing w:after="120" w:line="240" w:lineRule="auto"/>
        <w:rPr>
          <w:rFonts w:ascii="Californian FB" w:eastAsia="Helvetica Neue Light" w:hAnsi="Californian FB" w:cs="Times New Roman"/>
          <w:sz w:val="24"/>
          <w:szCs w:val="24"/>
        </w:rPr>
      </w:pPr>
    </w:p>
    <w:p w:rsidR="0016694E" w:rsidRPr="0016694E" w:rsidRDefault="0016694E" w:rsidP="00265F0E">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Please sign and return this portion of the disclosure statement.</w:t>
      </w:r>
    </w:p>
    <w:p w:rsidR="00265F0E" w:rsidRPr="0016694E" w:rsidRDefault="00265F0E"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 xml:space="preserve">I have read the above disclosure.  </w:t>
      </w:r>
      <w:r w:rsidRPr="0016694E">
        <w:rPr>
          <w:rFonts w:ascii="Californian FB" w:eastAsia="Helvetica Neue Light" w:hAnsi="Californian FB" w:cs="Times New Roman"/>
          <w:sz w:val="24"/>
          <w:szCs w:val="24"/>
        </w:rPr>
        <w:tab/>
      </w:r>
    </w:p>
    <w:p w:rsidR="00265F0E" w:rsidRPr="0016694E" w:rsidRDefault="00265F0E" w:rsidP="00265F0E">
      <w:pPr>
        <w:spacing w:after="120" w:line="240" w:lineRule="auto"/>
        <w:rPr>
          <w:rFonts w:ascii="Californian FB" w:eastAsia="Helvetica Neue Light" w:hAnsi="Californian FB" w:cs="Times New Roman"/>
          <w:sz w:val="24"/>
          <w:szCs w:val="24"/>
        </w:rPr>
      </w:pPr>
    </w:p>
    <w:p w:rsidR="00265F0E" w:rsidRPr="0016694E" w:rsidRDefault="00265F0E" w:rsidP="00265F0E">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rPr>
        <w:t xml:space="preserve"> _________________________________</w:t>
      </w:r>
      <w:r w:rsidR="0016694E">
        <w:rPr>
          <w:rFonts w:ascii="Californian FB" w:eastAsia="Helvetica Neue Light" w:hAnsi="Californian FB" w:cs="Times New Roman"/>
          <w:sz w:val="24"/>
          <w:szCs w:val="24"/>
        </w:rPr>
        <w:t xml:space="preserve">______________              </w:t>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p>
    <w:p w:rsidR="00265F0E" w:rsidRPr="0016694E" w:rsidRDefault="00265F0E" w:rsidP="00265F0E">
      <w:pPr>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Print student name                                                                           Parent signature and date</w:t>
      </w:r>
    </w:p>
    <w:p w:rsidR="0016694E" w:rsidRPr="0016694E" w:rsidRDefault="00265F0E" w:rsidP="0016694E">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rPr>
        <w:t xml:space="preserve">                                                                                                          </w:t>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p>
    <w:p w:rsidR="0016694E" w:rsidRDefault="0016694E" w:rsidP="00265F0E">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t>Cell phone #</w:t>
      </w:r>
    </w:p>
    <w:p w:rsidR="0016694E" w:rsidRPr="0016694E" w:rsidRDefault="00265F0E" w:rsidP="00265F0E">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rPr>
        <w:t>_________________</w:t>
      </w:r>
      <w:r w:rsidR="0016694E">
        <w:rPr>
          <w:rFonts w:ascii="Californian FB" w:eastAsia="Helvetica Neue Light" w:hAnsi="Californian FB" w:cs="Times New Roman"/>
          <w:sz w:val="24"/>
          <w:szCs w:val="24"/>
        </w:rPr>
        <w:t>_____________________________</w:t>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p>
    <w:p w:rsidR="00265F0E" w:rsidRPr="0016694E" w:rsidRDefault="0016694E" w:rsidP="0016694E">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Student signature</w:t>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t>Date</w:t>
      </w:r>
      <w:r w:rsidR="00265F0E" w:rsidRPr="0016694E">
        <w:rPr>
          <w:rFonts w:ascii="Californian FB" w:eastAsia="Helvetica Neue Light" w:hAnsi="Californian FB" w:cs="Times New Roman"/>
          <w:sz w:val="24"/>
          <w:szCs w:val="24"/>
        </w:rPr>
        <w:t xml:space="preserve">                                  </w:t>
      </w:r>
      <w:r>
        <w:rPr>
          <w:rFonts w:ascii="Californian FB" w:eastAsia="Helvetica Neue Light" w:hAnsi="Californian FB" w:cs="Times New Roman"/>
          <w:sz w:val="24"/>
          <w:szCs w:val="24"/>
        </w:rPr>
        <w:t xml:space="preserve">                Parent Email</w:t>
      </w:r>
    </w:p>
    <w:p w:rsidR="00265F0E" w:rsidRDefault="00265F0E" w:rsidP="00B77343">
      <w:pPr>
        <w:keepNext/>
        <w:keepLines/>
        <w:spacing w:before="200" w:after="0" w:line="240" w:lineRule="auto"/>
        <w:outlineLvl w:val="1"/>
        <w:rPr>
          <w:rFonts w:ascii="Helvetica Neue Light" w:eastAsia="Helvetica Neue Light" w:hAnsi="Helvetica Neue Light" w:cs="Times New Roman"/>
          <w:sz w:val="24"/>
          <w:szCs w:val="20"/>
        </w:rPr>
      </w:pPr>
    </w:p>
    <w:p w:rsidR="00A0318C" w:rsidRDefault="00B77343" w:rsidP="00B77343">
      <w:r w:rsidRPr="00B77343">
        <w:rPr>
          <w:rFonts w:ascii="Helvetica Neue Light" w:eastAsia="Helvetica Neue Light" w:hAnsi="Helvetica Neue Light" w:cs="Times New Roman"/>
          <w:sz w:val="24"/>
          <w:szCs w:val="20"/>
        </w:rPr>
        <w:t xml:space="preserve"> </w:t>
      </w:r>
    </w:p>
    <w:sectPr w:rsidR="00A03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Helvetica Neue Light">
    <w:altName w:val="Agency FB"/>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100B"/>
    <w:multiLevelType w:val="hybridMultilevel"/>
    <w:tmpl w:val="0380AE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43FC4"/>
    <w:multiLevelType w:val="hybridMultilevel"/>
    <w:tmpl w:val="1AC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271A0"/>
    <w:multiLevelType w:val="hybridMultilevel"/>
    <w:tmpl w:val="9C0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97588"/>
    <w:multiLevelType w:val="hybridMultilevel"/>
    <w:tmpl w:val="535C6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C695E"/>
    <w:multiLevelType w:val="hybridMultilevel"/>
    <w:tmpl w:val="DD78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93EAA"/>
    <w:multiLevelType w:val="hybridMultilevel"/>
    <w:tmpl w:val="5D481E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20C7D"/>
    <w:multiLevelType w:val="hybridMultilevel"/>
    <w:tmpl w:val="C5F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43"/>
    <w:rsid w:val="00044A3E"/>
    <w:rsid w:val="000F132E"/>
    <w:rsid w:val="0016694E"/>
    <w:rsid w:val="00265F0E"/>
    <w:rsid w:val="003640DB"/>
    <w:rsid w:val="007154B4"/>
    <w:rsid w:val="009B1DAE"/>
    <w:rsid w:val="00B7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2A72C-6A00-4553-B12B-AD7C7E4C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4B4"/>
    <w:rPr>
      <w:rFonts w:ascii="Segoe UI" w:hAnsi="Segoe UI" w:cs="Segoe UI"/>
      <w:sz w:val="18"/>
      <w:szCs w:val="18"/>
    </w:rPr>
  </w:style>
  <w:style w:type="paragraph" w:styleId="ListParagraph">
    <w:name w:val="List Paragraph"/>
    <w:basedOn w:val="Normal"/>
    <w:uiPriority w:val="34"/>
    <w:qFormat/>
    <w:rsid w:val="0026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nebeker2@slcschools.org" TargetMode="External"/><Relationship Id="rId3" Type="http://schemas.openxmlformats.org/officeDocument/2006/relationships/settings" Target="settings.xml"/><Relationship Id="rId7" Type="http://schemas.openxmlformats.org/officeDocument/2006/relationships/hyperlink" Target="http://www.schools.utah.gov/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nebeker2@slcschool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Nebeker</dc:creator>
  <cp:lastModifiedBy>Kate Nebeker</cp:lastModifiedBy>
  <cp:revision>6</cp:revision>
  <cp:lastPrinted>2015-08-20T22:46:00Z</cp:lastPrinted>
  <dcterms:created xsi:type="dcterms:W3CDTF">2012-09-13T17:26:00Z</dcterms:created>
  <dcterms:modified xsi:type="dcterms:W3CDTF">2015-08-21T00:41:00Z</dcterms:modified>
</cp:coreProperties>
</file>